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Tahoma"/>
          <w:color w:val="000000"/>
          <w:kern w:val="0"/>
          <w:sz w:val="36"/>
          <w:szCs w:val="36"/>
        </w:rPr>
      </w:pPr>
      <w:r>
        <w:rPr>
          <w:rFonts w:hint="eastAsia" w:ascii="宋体" w:hAnsi="宋体" w:cs="Tahoma"/>
          <w:color w:val="000000"/>
          <w:kern w:val="0"/>
          <w:sz w:val="36"/>
          <w:szCs w:val="36"/>
        </w:rPr>
        <w:t>司法鉴定检测实验室申请资质认定推荐表</w:t>
      </w:r>
    </w:p>
    <w:p>
      <w:pPr>
        <w:jc w:val="center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（该表适用于向国家市场监管总局申请资质认定的机构）</w:t>
      </w:r>
    </w:p>
    <w:tbl>
      <w:tblPr>
        <w:tblStyle w:val="2"/>
        <w:tblW w:w="0" w:type="auto"/>
        <w:tblInd w:w="-3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1455"/>
        <w:gridCol w:w="206"/>
        <w:gridCol w:w="278"/>
        <w:gridCol w:w="1754"/>
        <w:gridCol w:w="174"/>
        <w:gridCol w:w="11"/>
        <w:gridCol w:w="722"/>
        <w:gridCol w:w="1125"/>
        <w:gridCol w:w="92"/>
        <w:gridCol w:w="175"/>
        <w:gridCol w:w="1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17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  <w:t>司法鉴定检测实验室所在法人或其他组织名称</w:t>
            </w:r>
          </w:p>
        </w:tc>
        <w:tc>
          <w:tcPr>
            <w:tcW w:w="7758" w:type="dxa"/>
            <w:gridSpan w:val="11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7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  <w:t>司法鉴定检测实验室所在法人或其他组织性质</w:t>
            </w:r>
          </w:p>
        </w:tc>
        <w:tc>
          <w:tcPr>
            <w:tcW w:w="7758" w:type="dxa"/>
            <w:gridSpan w:val="11"/>
            <w:noWrap w:val="0"/>
            <w:vAlign w:val="center"/>
          </w:tcPr>
          <w:p>
            <w:pPr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□事业单位    □企业     □其他组织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  <w:t>拟/已在司法行政机关登记的名称</w:t>
            </w:r>
          </w:p>
        </w:tc>
        <w:tc>
          <w:tcPr>
            <w:tcW w:w="3867" w:type="dxa"/>
            <w:gridSpan w:val="5"/>
            <w:noWrap w:val="0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12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  <w:t>获得《司法鉴定许可证》后，从事司法鉴定业务的年限</w:t>
            </w:r>
          </w:p>
        </w:tc>
        <w:tc>
          <w:tcPr>
            <w:tcW w:w="1766" w:type="dxa"/>
            <w:noWrap w:val="0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  <w:t>业务范围</w:t>
            </w:r>
          </w:p>
        </w:tc>
        <w:tc>
          <w:tcPr>
            <w:tcW w:w="7758" w:type="dxa"/>
            <w:gridSpan w:val="11"/>
            <w:noWrap w:val="0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  <w:t>业务开展情况</w:t>
            </w:r>
          </w:p>
        </w:tc>
        <w:tc>
          <w:tcPr>
            <w:tcW w:w="193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年均业务量</w:t>
            </w:r>
          </w:p>
        </w:tc>
        <w:tc>
          <w:tcPr>
            <w:tcW w:w="1939" w:type="dxa"/>
            <w:gridSpan w:val="3"/>
            <w:noWrap w:val="0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39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人均业务量</w:t>
            </w:r>
          </w:p>
        </w:tc>
        <w:tc>
          <w:tcPr>
            <w:tcW w:w="1941" w:type="dxa"/>
            <w:gridSpan w:val="2"/>
            <w:noWrap w:val="0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7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  <w:t>所申请司法鉴定业务类别有关情况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申请业务类别</w:t>
            </w:r>
          </w:p>
        </w:tc>
        <w:tc>
          <w:tcPr>
            <w:tcW w:w="2939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该业务类别鉴</w:t>
            </w:r>
          </w:p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定人数（名）</w:t>
            </w:r>
          </w:p>
        </w:tc>
        <w:tc>
          <w:tcPr>
            <w:tcW w:w="3158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该业务类别副高及以上专业技术职称鉴定人数（名）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39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158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39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158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39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158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  <w:t>2年内参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  <w:t>加所申请司法鉴定业务类别能力验证情况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参加项目</w:t>
            </w:r>
          </w:p>
        </w:tc>
        <w:tc>
          <w:tcPr>
            <w:tcW w:w="203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项目编号</w:t>
            </w:r>
          </w:p>
        </w:tc>
        <w:tc>
          <w:tcPr>
            <w:tcW w:w="203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参加时间</w:t>
            </w:r>
          </w:p>
        </w:tc>
        <w:tc>
          <w:tcPr>
            <w:tcW w:w="203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  <w:t>资质认定证书有效期内参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  <w:t>加能力验证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0"/>
              </w:rPr>
              <w:t>情况（首次不适用）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参加项目</w:t>
            </w:r>
          </w:p>
        </w:tc>
        <w:tc>
          <w:tcPr>
            <w:tcW w:w="203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项目编号</w:t>
            </w:r>
          </w:p>
        </w:tc>
        <w:tc>
          <w:tcPr>
            <w:tcW w:w="203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参加时间</w:t>
            </w:r>
          </w:p>
        </w:tc>
        <w:tc>
          <w:tcPr>
            <w:tcW w:w="203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708" w:type="dxa"/>
            <w:vMerge w:val="continue"/>
            <w:noWrap w:val="0"/>
            <w:vAlign w:val="center"/>
          </w:tcPr>
          <w:p>
            <w:pPr>
              <w:rPr>
                <w:rFonts w:ascii="仿宋_GB2312" w:hAnsi="华文细黑" w:eastAsia="仿宋_GB2312" w:cs="Tahoma"/>
                <w:b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2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033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2" w:hRule="atLeast"/>
        </w:trPr>
        <w:tc>
          <w:tcPr>
            <w:tcW w:w="3163" w:type="dxa"/>
            <w:gridSpan w:val="2"/>
            <w:noWrap w:val="0"/>
            <w:vAlign w:val="top"/>
          </w:tcPr>
          <w:p>
            <w:pPr>
              <w:ind w:right="480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ind w:right="480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司法鉴定检测实验室所在法人或其他组织（盖章）：</w:t>
            </w:r>
          </w:p>
          <w:p>
            <w:pPr>
              <w:ind w:right="480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ind w:right="480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jc w:val="right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年   月   日</w:t>
            </w:r>
          </w:p>
        </w:tc>
        <w:tc>
          <w:tcPr>
            <w:tcW w:w="3145" w:type="dxa"/>
            <w:gridSpan w:val="6"/>
            <w:noWrap w:val="0"/>
            <w:vAlign w:val="top"/>
          </w:tcPr>
          <w:p>
            <w:pPr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省级司法行政</w:t>
            </w:r>
          </w:p>
          <w:p>
            <w:pPr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机关意见（盖章）：</w:t>
            </w:r>
          </w:p>
          <w:p>
            <w:pPr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jc w:val="right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　　　　　　　　　　　　 　   年   月   日</w:t>
            </w:r>
          </w:p>
        </w:tc>
        <w:tc>
          <w:tcPr>
            <w:tcW w:w="3158" w:type="dxa"/>
            <w:gridSpan w:val="4"/>
            <w:noWrap w:val="0"/>
            <w:vAlign w:val="top"/>
          </w:tcPr>
          <w:p>
            <w:pPr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jc w:val="left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司法部公共法律服务管理局意见（盖章）：</w:t>
            </w:r>
          </w:p>
          <w:p>
            <w:pPr>
              <w:jc w:val="left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jc w:val="left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</w:p>
          <w:p>
            <w:pPr>
              <w:jc w:val="right"/>
              <w:rPr>
                <w:rFonts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华文细黑" w:eastAsia="仿宋_GB2312" w:cs="Tahoma"/>
                <w:bCs/>
                <w:color w:val="000000"/>
                <w:kern w:val="0"/>
                <w:sz w:val="24"/>
                <w:szCs w:val="21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CF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2020-12-30T02:05:28Z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