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0" w:beforeLines="0" w:after="90" w:afterLines="0" w:line="579" w:lineRule="auto"/>
        <w:outlineLvl w:val="0"/>
        <w:rPr>
          <w:rFonts w:hint="default" w:ascii="Times New Roman" w:hAnsi="Times New Roman" w:eastAsia="仿宋_GB2312" w:cs="Times New Roman"/>
          <w:b/>
          <w:bCs w:val="0"/>
          <w:kern w:val="44"/>
          <w:sz w:val="32"/>
          <w:szCs w:val="32"/>
        </w:rPr>
      </w:pPr>
      <w:bookmarkStart w:id="1" w:name="_GoBack"/>
      <w:bookmarkStart w:id="0" w:name="_Toc504986645"/>
      <w:r>
        <w:rPr>
          <w:rFonts w:hint="default" w:ascii="Times New Roman" w:hAnsi="Times New Roman" w:eastAsia="黑体" w:cs="Times New Roman"/>
          <w:b/>
          <w:bCs w:val="0"/>
          <w:kern w:val="44"/>
          <w:sz w:val="32"/>
          <w:szCs w:val="32"/>
        </w:rPr>
        <w:t>附件2</w:t>
      </w:r>
      <w:r>
        <w:rPr>
          <w:rFonts w:hint="default" w:ascii="Times New Roman" w:hAnsi="Times New Roman" w:eastAsia="仿宋_GB2312" w:cs="Times New Roman"/>
          <w:b/>
          <w:bCs w:val="0"/>
          <w:kern w:val="44"/>
          <w:sz w:val="32"/>
          <w:szCs w:val="32"/>
        </w:rPr>
        <w:t xml:space="preserve">  </w:t>
      </w:r>
    </w:p>
    <w:bookmarkEnd w:id="1"/>
    <w:p>
      <w:pPr>
        <w:keepNext/>
        <w:keepLines/>
        <w:spacing w:before="0" w:beforeLines="0" w:after="120" w:afterLines="0" w:line="579" w:lineRule="auto"/>
        <w:jc w:val="center"/>
        <w:outlineLvl w:val="0"/>
        <w:rPr>
          <w:rFonts w:ascii="Times New Roman" w:hAnsi="Times New Roman" w:eastAsia="仿宋_GB2312" w:cs="Times New Roman"/>
          <w:b/>
          <w:bCs w:val="0"/>
          <w:kern w:val="44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 w:val="0"/>
          <w:kern w:val="44"/>
          <w:sz w:val="36"/>
          <w:szCs w:val="36"/>
        </w:rPr>
        <w:t>民用爆炸物品生产许可项目申请报告示范文本</w:t>
      </w:r>
      <w:bookmarkEnd w:id="0"/>
    </w:p>
    <w:p>
      <w:pPr>
        <w:spacing w:line="600" w:lineRule="exact"/>
        <w:jc w:val="center"/>
        <w:rPr>
          <w:rFonts w:ascii="Times New Roman" w:hAnsi="Times New Roman" w:eastAsia="宋体" w:cs="Times New Roman"/>
          <w:b/>
          <w:bCs w:val="0"/>
          <w:w w:val="150"/>
          <w:kern w:val="10"/>
          <w:sz w:val="44"/>
          <w:szCs w:val="44"/>
        </w:rPr>
      </w:pPr>
      <w:r>
        <w:rPr>
          <w:rFonts w:ascii="Times New Roman" w:hAnsi="Times New Roman" w:eastAsia="宋体" w:cs="Times New Roman"/>
          <w:b/>
          <w:bCs w:val="0"/>
          <w:w w:val="150"/>
          <w:kern w:val="10"/>
          <w:sz w:val="44"/>
          <w:szCs w:val="44"/>
        </w:rPr>
        <w:t>民用爆炸物品生产许可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</w:p>
    <w:p>
      <w:pPr>
        <w:spacing w:line="860" w:lineRule="exact"/>
        <w:jc w:val="center"/>
        <w:rPr>
          <w:rFonts w:ascii="Times New Roman" w:hAnsi="Times New Roman" w:eastAsia="宋体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项</w:t>
      </w:r>
    </w:p>
    <w:p>
      <w:pPr>
        <w:spacing w:line="860" w:lineRule="exact"/>
        <w:jc w:val="center"/>
        <w:rPr>
          <w:rFonts w:ascii="Times New Roman" w:hAnsi="Times New Roman" w:eastAsia="宋体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目</w:t>
      </w:r>
    </w:p>
    <w:p>
      <w:pPr>
        <w:spacing w:line="860" w:lineRule="exact"/>
        <w:jc w:val="center"/>
        <w:rPr>
          <w:rFonts w:ascii="Times New Roman" w:hAnsi="Times New Roman" w:eastAsia="宋体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申</w:t>
      </w:r>
    </w:p>
    <w:p>
      <w:pPr>
        <w:spacing w:line="860" w:lineRule="exact"/>
        <w:jc w:val="center"/>
        <w:rPr>
          <w:rFonts w:ascii="Times New Roman" w:hAnsi="Times New Roman" w:eastAsia="宋体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请</w:t>
      </w:r>
    </w:p>
    <w:p>
      <w:pPr>
        <w:spacing w:line="860" w:lineRule="exact"/>
        <w:jc w:val="center"/>
        <w:rPr>
          <w:rFonts w:ascii="Times New Roman" w:hAnsi="Times New Roman" w:eastAsia="宋体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报</w:t>
      </w:r>
    </w:p>
    <w:p>
      <w:pPr>
        <w:spacing w:line="860" w:lineRule="exact"/>
        <w:jc w:val="center"/>
        <w:rPr>
          <w:rFonts w:ascii="Times New Roman" w:hAnsi="Times New Roman" w:eastAsia="仿宋_GB2312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告</w:t>
      </w:r>
    </w:p>
    <w:p>
      <w:pPr>
        <w:rPr>
          <w:rFonts w:ascii="Times New Roman" w:hAnsi="Times New Roman" w:eastAsia="宋体" w:cs="Times New Roman"/>
          <w:b/>
          <w:bCs w:val="0"/>
        </w:rPr>
      </w:pPr>
    </w:p>
    <w:p>
      <w:pPr>
        <w:rPr>
          <w:rFonts w:ascii="Times New Roman" w:hAnsi="Times New Roman" w:eastAsia="宋体" w:cs="Times New Roman"/>
          <w:b/>
          <w:bCs w:val="0"/>
        </w:rPr>
      </w:pPr>
    </w:p>
    <w:p>
      <w:pPr>
        <w:spacing w:line="720" w:lineRule="auto"/>
        <w:ind w:firstLine="1285" w:firstLineChars="400"/>
        <w:rPr>
          <w:rFonts w:ascii="Times New Roman" w:hAnsi="Times New Roman" w:eastAsia="仿宋_GB2312" w:cs="Times New Roman"/>
          <w:b/>
          <w:bCs w:val="0"/>
          <w:sz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</w:rPr>
        <w:t>申请单位：</w:t>
      </w:r>
      <w:r>
        <w:rPr>
          <w:rFonts w:hint="default" w:ascii="Times New Roman" w:hAnsi="Times New Roman" w:eastAsia="仿宋_GB2312" w:cs="Times New Roman"/>
          <w:b/>
          <w:bCs w:val="0"/>
          <w:sz w:val="32"/>
          <w:u w:val="single"/>
        </w:rPr>
        <w:t xml:space="preserve">                      </w:t>
      </w:r>
      <w:r>
        <w:rPr>
          <w:rFonts w:ascii="Times New Roman" w:hAnsi="Times New Roman" w:eastAsia="仿宋_GB2312" w:cs="Times New Roman"/>
          <w:b/>
          <w:bCs w:val="0"/>
          <w:sz w:val="32"/>
        </w:rPr>
        <w:t>（盖章）</w:t>
      </w:r>
    </w:p>
    <w:p>
      <w:pPr>
        <w:spacing w:line="720" w:lineRule="auto"/>
        <w:ind w:firstLine="1285" w:firstLineChars="400"/>
        <w:rPr>
          <w:rFonts w:ascii="Times New Roman" w:hAnsi="Times New Roman" w:eastAsia="仿宋_GB2312" w:cs="Times New Roman"/>
          <w:b/>
          <w:bCs w:val="0"/>
          <w:sz w:val="32"/>
          <w:u w:val="single" w:color="000000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</w:rPr>
        <w:t>编制单位</w:t>
      </w:r>
      <w:r>
        <w:rPr>
          <w:rFonts w:ascii="Times New Roman" w:hAnsi="Times New Roman" w:eastAsia="仿宋_GB2312" w:cs="Times New Roman"/>
          <w:b/>
          <w:bCs w:val="0"/>
          <w:sz w:val="32"/>
        </w:rPr>
        <w:t>：</w:t>
      </w:r>
      <w:r>
        <w:rPr>
          <w:rFonts w:hint="default" w:ascii="Times New Roman" w:hAnsi="Times New Roman" w:eastAsia="仿宋_GB2312" w:cs="Times New Roman"/>
          <w:b/>
          <w:bCs w:val="0"/>
          <w:sz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/>
          <w:bCs w:val="0"/>
          <w:sz w:val="32"/>
        </w:rPr>
        <w:t>（盖章）</w:t>
      </w:r>
    </w:p>
    <w:p>
      <w:pPr>
        <w:spacing w:line="720" w:lineRule="auto"/>
        <w:ind w:firstLine="1285" w:firstLineChars="400"/>
        <w:rPr>
          <w:rFonts w:ascii="Times New Roman" w:hAnsi="Times New Roman" w:eastAsia="仿宋_GB2312" w:cs="Times New Roman"/>
          <w:b/>
          <w:bCs w:val="0"/>
          <w:sz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</w:rPr>
        <w:t>申请日期：</w:t>
      </w:r>
      <w:r>
        <w:rPr>
          <w:rFonts w:hint="default" w:ascii="Times New Roman" w:hAnsi="Times New Roman" w:eastAsia="仿宋_GB2312" w:cs="Times New Roman"/>
          <w:b/>
          <w:bCs w:val="0"/>
          <w:sz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b/>
          <w:bCs w:val="0"/>
          <w:sz w:val="32"/>
          <w:u w:val="single" w:color="000000"/>
        </w:rPr>
        <w:t>年</w:t>
      </w:r>
      <w:r>
        <w:rPr>
          <w:rFonts w:hint="default" w:ascii="Times New Roman" w:hAnsi="Times New Roman" w:eastAsia="仿宋_GB2312" w:cs="Times New Roman"/>
          <w:b/>
          <w:bCs w:val="0"/>
          <w:sz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 w:val="0"/>
          <w:sz w:val="32"/>
          <w:u w:val="single" w:color="000000"/>
        </w:rPr>
        <w:t xml:space="preserve"> </w:t>
      </w:r>
      <w:r>
        <w:rPr>
          <w:rFonts w:ascii="Times New Roman" w:hAnsi="Times New Roman" w:eastAsia="仿宋_GB2312" w:cs="Times New Roman"/>
          <w:b/>
          <w:bCs w:val="0"/>
          <w:sz w:val="32"/>
          <w:u w:val="single" w:color="000000"/>
        </w:rPr>
        <w:t>月</w:t>
      </w:r>
      <w:r>
        <w:rPr>
          <w:rFonts w:hint="default" w:ascii="Times New Roman" w:hAnsi="Times New Roman" w:eastAsia="仿宋_GB2312" w:cs="Times New Roman"/>
          <w:b/>
          <w:bCs w:val="0"/>
          <w:sz w:val="32"/>
          <w:u w:val="single" w:color="000000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32"/>
          <w:u w:val="single" w:color="000000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b/>
          <w:bCs w:val="0"/>
          <w:sz w:val="32"/>
          <w:u w:val="single" w:color="000000"/>
        </w:rPr>
        <w:t>日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b/>
          <w:bCs w:val="0"/>
          <w:sz w:val="32"/>
        </w:rPr>
      </w:pPr>
    </w:p>
    <w:p>
      <w:pPr>
        <w:spacing w:line="600" w:lineRule="exact"/>
        <w:jc w:val="center"/>
        <w:rPr>
          <w:rFonts w:ascii="Times New Roman" w:hAnsi="Times New Roman" w:eastAsia="宋体" w:cs="Times New Roman"/>
          <w:b/>
          <w:bCs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bCs w:val="0"/>
          <w:sz w:val="44"/>
          <w:szCs w:val="44"/>
        </w:rPr>
        <w:t>工业和信息化部</w:t>
      </w:r>
      <w:r>
        <w:rPr>
          <w:rFonts w:hint="default" w:ascii="Times New Roman" w:hAnsi="Times New Roman" w:eastAsia="宋体" w:cs="Times New Roman"/>
          <w:b/>
          <w:bCs w:val="0"/>
          <w:sz w:val="44"/>
          <w:szCs w:val="44"/>
          <w:lang w:eastAsia="zh-CN"/>
        </w:rPr>
        <w:t>制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b/>
          <w:bCs w:val="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985" w:right="1588" w:bottom="1758" w:left="1588" w:header="851" w:footer="992" w:gutter="0"/>
          <w:cols w:space="720" w:num="1"/>
          <w:docGrid w:type="lines" w:linePitch="312" w:charSpace="0"/>
        </w:sectPr>
      </w:pPr>
    </w:p>
    <w:p>
      <w:pPr>
        <w:ind w:firstLine="643" w:firstLineChars="200"/>
        <w:rPr>
          <w:rFonts w:ascii="Times New Roman" w:hAnsi="Times New Roman" w:eastAsia="黑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1</w:t>
      </w:r>
      <w:r>
        <w:rPr>
          <w:rFonts w:ascii="Times New Roman" w:hAnsi="Times New Roman" w:eastAsia="黑体" w:cs="Times New Roman"/>
          <w:b/>
          <w:bCs w:val="0"/>
          <w:sz w:val="32"/>
          <w:szCs w:val="32"/>
        </w:rPr>
        <w:t>.申请单位及项目概况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1 申请单位概况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1.2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项目概况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（含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项目名称、项目依据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建设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目标）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 xml:space="preserve">1.3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项目建设背景、必要性及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可行性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（含符合民爆行业发展规划和产品、技术政策的说明）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1.4 项目建设内容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规模</w:t>
      </w:r>
    </w:p>
    <w:p>
      <w:pPr>
        <w:ind w:firstLine="643" w:firstLineChars="200"/>
        <w:rPr>
          <w:rFonts w:ascii="Times New Roman" w:hAnsi="Times New Roman" w:eastAsia="黑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2</w:t>
      </w:r>
      <w:r>
        <w:rPr>
          <w:rFonts w:ascii="Times New Roman" w:hAnsi="Times New Roman" w:eastAsia="黑体" w:cs="Times New Roman"/>
          <w:b/>
          <w:bCs w:val="0"/>
          <w:sz w:val="32"/>
          <w:szCs w:val="32"/>
        </w:rPr>
        <w:t>.项目建设方案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2.1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工艺技术方案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（含采用的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技术成果、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设备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选型、主要工艺设备表、工序和工房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定员定量等）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 xml:space="preserve">2.2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总图规划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方案（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含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建设地点、自然条件、内外部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距离等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）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 xml:space="preserve">2.3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土建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工程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及配套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设施等</w:t>
      </w:r>
    </w:p>
    <w:p>
      <w:pPr>
        <w:ind w:firstLine="643" w:firstLineChars="200"/>
        <w:rPr>
          <w:rFonts w:ascii="Times New Roman" w:hAnsi="Times New Roman" w:eastAsia="黑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3</w:t>
      </w:r>
      <w:r>
        <w:rPr>
          <w:rFonts w:ascii="Times New Roman" w:hAnsi="Times New Roman" w:eastAsia="黑体" w:cs="Times New Roman"/>
          <w:b/>
          <w:bCs w:val="0"/>
          <w:sz w:val="32"/>
          <w:szCs w:val="32"/>
        </w:rPr>
        <w:t>.竞争力分析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3.1 产品创新性分析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3.2 市场竞争格局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3.3 市场需求及容量分析</w:t>
      </w:r>
    </w:p>
    <w:p>
      <w:pPr>
        <w:ind w:firstLine="643" w:firstLineChars="200"/>
        <w:rPr>
          <w:rFonts w:ascii="Times New Roman" w:hAnsi="Times New Roman" w:eastAsia="黑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4</w:t>
      </w:r>
      <w:r>
        <w:rPr>
          <w:rFonts w:ascii="Times New Roman" w:hAnsi="Times New Roman" w:eastAsia="黑体" w:cs="Times New Roman"/>
          <w:b/>
          <w:bCs w:val="0"/>
          <w:sz w:val="32"/>
          <w:szCs w:val="32"/>
        </w:rPr>
        <w:t>.安全管理分析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 xml:space="preserve">4.1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安全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管理机构及人员配置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4.2 主要负责人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培训及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考核情况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 xml:space="preserve">4.3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安全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生产管理制度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实施情况</w:t>
      </w:r>
    </w:p>
    <w:p>
      <w:pPr>
        <w:ind w:firstLine="643" w:firstLineChars="200"/>
        <w:rPr>
          <w:rFonts w:ascii="Times New Roman" w:hAnsi="Times New Roman" w:eastAsia="黑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5</w:t>
      </w:r>
      <w:r>
        <w:rPr>
          <w:rFonts w:ascii="Times New Roman" w:hAnsi="Times New Roman" w:eastAsia="黑体" w:cs="Times New Roman"/>
          <w:b/>
          <w:bCs w:val="0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项目环境保护、</w:t>
      </w:r>
      <w:r>
        <w:rPr>
          <w:rFonts w:ascii="Times New Roman" w:hAnsi="Times New Roman" w:eastAsia="黑体" w:cs="Times New Roman"/>
          <w:b/>
          <w:bCs w:val="0"/>
          <w:sz w:val="32"/>
          <w:szCs w:val="32"/>
        </w:rPr>
        <w:t>职业安全卫生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和节能措施</w:t>
      </w:r>
    </w:p>
    <w:p>
      <w:pPr>
        <w:ind w:firstLine="643" w:firstLineChars="200"/>
        <w:rPr>
          <w:rFonts w:ascii="Times New Roman" w:hAnsi="Times New Roman" w:eastAsia="黑体" w:cs="Times New Roman"/>
          <w:b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bCs w:val="0"/>
          <w:sz w:val="32"/>
          <w:szCs w:val="32"/>
        </w:rPr>
        <w:t>6.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组织机构与人力资源配置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 xml:space="preserve">6.1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项目组织机构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 xml:space="preserve">6.2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劳动定员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 xml:space="preserve">6.3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人员培训计划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6.4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 xml:space="preserve"> 人员情况（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含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不得聘请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“无民事行为能力人、限制民事行为能力人或者曾因犯罪受过刑事处罚的人”的情况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说明或承诺）</w:t>
      </w:r>
    </w:p>
    <w:p>
      <w:pPr>
        <w:ind w:firstLine="643" w:firstLineChars="200"/>
        <w:rPr>
          <w:rFonts w:ascii="Times New Roman" w:hAnsi="Times New Roman" w:eastAsia="黑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7</w:t>
      </w:r>
      <w:r>
        <w:rPr>
          <w:rFonts w:ascii="Times New Roman" w:hAnsi="Times New Roman" w:eastAsia="黑体" w:cs="Times New Roman"/>
          <w:b/>
          <w:bCs w:val="0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项目实施进度安排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 xml:space="preserve">7.1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项目实施的各阶段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 xml:space="preserve">7.2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项目实施进度表</w:t>
      </w:r>
    </w:p>
    <w:p>
      <w:pPr>
        <w:ind w:firstLine="643" w:firstLineChars="200"/>
        <w:rPr>
          <w:rFonts w:ascii="Times New Roman" w:hAnsi="Times New Roman" w:eastAsia="黑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8</w:t>
      </w:r>
      <w:r>
        <w:rPr>
          <w:rFonts w:ascii="Times New Roman" w:hAnsi="Times New Roman" w:eastAsia="黑体" w:cs="Times New Roman"/>
          <w:b/>
          <w:bCs w:val="0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投资估算</w:t>
      </w:r>
      <w:r>
        <w:rPr>
          <w:rFonts w:ascii="Times New Roman" w:hAnsi="Times New Roman" w:eastAsia="黑体" w:cs="Times New Roman"/>
          <w:b/>
          <w:bCs w:val="0"/>
          <w:sz w:val="32"/>
          <w:szCs w:val="32"/>
        </w:rPr>
        <w:t>及资金来源</w:t>
      </w:r>
    </w:p>
    <w:p>
      <w:pPr>
        <w:ind w:firstLine="643" w:firstLineChars="200"/>
        <w:rPr>
          <w:rFonts w:ascii="Times New Roman" w:hAnsi="Times New Roman" w:eastAsia="黑体" w:cs="Times New Roman"/>
          <w:b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bCs w:val="0"/>
          <w:sz w:val="32"/>
          <w:szCs w:val="32"/>
        </w:rPr>
        <w:t>9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.主要结论</w:t>
      </w:r>
      <w:r>
        <w:rPr>
          <w:rFonts w:ascii="Times New Roman" w:hAnsi="Times New Roman" w:eastAsia="黑体" w:cs="Times New Roman"/>
          <w:b/>
          <w:bCs w:val="0"/>
          <w:sz w:val="32"/>
          <w:szCs w:val="32"/>
        </w:rPr>
        <w:t>及需说明的问题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含项目符合安全要求的声明。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注：申请到期延续民用爆炸物品生产许可的，项目申请报告只需主要包括：申请单位概况、采用的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工艺技术成果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、安全管理分析（安全生产许可情况）、环境保护、职业安全卫生和节能措施、近三年来生产、销售和财务概况等内容。申请变更生产地址的，还需提供选址意见书。</w:t>
      </w:r>
    </w:p>
    <w:p>
      <w:pPr>
        <w:ind w:firstLine="643" w:firstLineChars="200"/>
        <w:rPr>
          <w:rFonts w:ascii="Times New Roman" w:hAnsi="Times New Roman" w:eastAsia="黑体" w:cs="Times New Roman"/>
          <w:b/>
          <w:bCs w:val="0"/>
          <w:sz w:val="32"/>
          <w:szCs w:val="32"/>
        </w:rPr>
      </w:pP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随材料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：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法定代表人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身份证复印件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.项目备案、立项请示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项目区域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位置图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总平面布置图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生产工艺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流程图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生产工房工艺平面布置图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技术来源证书扫描文件</w:t>
      </w:r>
    </w:p>
    <w:p>
      <w:pPr>
        <w:ind w:firstLine="643" w:firstLineChars="200"/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7.其他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等线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等线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33B1A"/>
    <w:rsid w:val="60C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司法部 客户端（法制网）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2019-03-11T01:41:00Z</dcterms:created>
  <dc:creator>sfb3</dc:creator>
  <cp:lastModifiedBy>sfb3</cp:lastModifiedBy>
  <dcterms:modified xsi:type="dcterms:W3CDTF">2019-03-11T01:43:14Z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