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0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民航导航设备资料增改表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1、仪表着陆系统：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类别：</w:t>
      </w:r>
      <w:r>
        <w:rPr>
          <w:rFonts w:eastAsia="仿宋_GB2312"/>
          <w:szCs w:val="21"/>
          <w:u w:val="single"/>
        </w:rPr>
        <w:t xml:space="preserve">     </w:t>
      </w:r>
      <w:r>
        <w:rPr>
          <w:rFonts w:eastAsia="仿宋_GB2312"/>
          <w:szCs w:val="21"/>
        </w:rPr>
        <w:t>类，跑道号码：</w:t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softHyphen/>
      </w:r>
      <w:r>
        <w:rPr>
          <w:rFonts w:eastAsia="仿宋_GB2312"/>
          <w:szCs w:val="21"/>
          <w:u w:val="single"/>
        </w:rPr>
        <w:t xml:space="preserve">        </w:t>
      </w:r>
      <w:r>
        <w:rPr>
          <w:rFonts w:eastAsia="仿宋_GB2312"/>
          <w:szCs w:val="21"/>
        </w:rPr>
        <w:t>，着陆方向由</w:t>
      </w:r>
      <w:r>
        <w:rPr>
          <w:rFonts w:eastAsia="仿宋_GB2312"/>
          <w:szCs w:val="21"/>
          <w:u w:val="single"/>
        </w:rPr>
        <w:t xml:space="preserve">          </w:t>
      </w:r>
      <w:r>
        <w:rPr>
          <w:rFonts w:eastAsia="仿宋_GB2312"/>
          <w:szCs w:val="21"/>
        </w:rPr>
        <w:t>向</w:t>
      </w:r>
      <w:r>
        <w:rPr>
          <w:rFonts w:eastAsia="仿宋_GB2312"/>
          <w:szCs w:val="21"/>
          <w:u w:val="single"/>
        </w:rPr>
        <w:t xml:space="preserve">           </w:t>
      </w:r>
      <w:r>
        <w:rPr>
          <w:rFonts w:eastAsia="仿宋_GB2312"/>
          <w:szCs w:val="21"/>
        </w:rPr>
        <w:t>。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跑道可用起飞滑跑距离：</w:t>
      </w:r>
      <w:r>
        <w:rPr>
          <w:rFonts w:eastAsia="仿宋_GB2312"/>
          <w:szCs w:val="21"/>
          <w:u w:val="single"/>
        </w:rPr>
        <w:t xml:space="preserve">             </w:t>
      </w:r>
      <w:r>
        <w:rPr>
          <w:rFonts w:eastAsia="仿宋_GB2312"/>
          <w:szCs w:val="21"/>
        </w:rPr>
        <w:t>米。 跑道可用着陆距离：</w:t>
      </w:r>
      <w:r>
        <w:rPr>
          <w:rFonts w:eastAsia="仿宋_GB2312"/>
          <w:szCs w:val="21"/>
          <w:u w:val="single"/>
        </w:rPr>
        <w:t xml:space="preserve">                 </w:t>
      </w:r>
      <w:r>
        <w:rPr>
          <w:rFonts w:eastAsia="仿宋_GB2312"/>
          <w:szCs w:val="21"/>
        </w:rPr>
        <w:t>米。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（1）航向信标：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584"/>
        <w:gridCol w:w="1700"/>
        <w:gridCol w:w="870"/>
        <w:gridCol w:w="1380"/>
        <w:gridCol w:w="48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频率/识别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MHz/</w:t>
            </w:r>
          </w:p>
        </w:tc>
        <w:tc>
          <w:tcPr>
            <w:tcW w:w="27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天线高度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天线阵类型（单、双频）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27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天线阵子数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天线阵距跑道末端距离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  <w:tc>
          <w:tcPr>
            <w:tcW w:w="273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天线阵距跑道入口端距离</w:t>
            </w:r>
          </w:p>
        </w:tc>
        <w:tc>
          <w:tcPr>
            <w:tcW w:w="145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天线阵距跑道中线垂直距离</w:t>
            </w:r>
          </w:p>
        </w:tc>
        <w:tc>
          <w:tcPr>
            <w:tcW w:w="5890" w:type="dxa"/>
            <w:gridSpan w:val="5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机房位置（偏置）</w:t>
            </w:r>
          </w:p>
        </w:tc>
        <w:tc>
          <w:tcPr>
            <w:tcW w:w="5890" w:type="dxa"/>
            <w:gridSpan w:val="5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覆盖范围</w:t>
            </w:r>
          </w:p>
        </w:tc>
        <w:tc>
          <w:tcPr>
            <w:tcW w:w="5890" w:type="dxa"/>
            <w:gridSpan w:val="5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2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大地坐标：WGS-84坐标系。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  经</w:t>
            </w:r>
          </w:p>
        </w:tc>
        <w:tc>
          <w:tcPr>
            <w:tcW w:w="7474" w:type="dxa"/>
            <w:gridSpan w:val="6"/>
            <w:noWrap w:val="0"/>
            <w:vAlign w:val="top"/>
          </w:tcPr>
          <w:p>
            <w:pPr>
              <w:spacing w:line="360" w:lineRule="auto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 分 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北  纬</w:t>
            </w:r>
          </w:p>
        </w:tc>
        <w:tc>
          <w:tcPr>
            <w:tcW w:w="4154" w:type="dxa"/>
            <w:gridSpan w:val="3"/>
            <w:noWrap w:val="0"/>
            <w:vAlign w:val="top"/>
          </w:tcPr>
          <w:p>
            <w:pPr>
              <w:tabs>
                <w:tab w:val="left" w:pos="3850"/>
                <w:tab w:val="left" w:pos="3890"/>
              </w:tabs>
              <w:wordWrap w:val="0"/>
              <w:spacing w:line="360" w:lineRule="auto"/>
              <w:ind w:right="34" w:firstLine="1675" w:firstLineChars="79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 分       秒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地面高程</w:t>
            </w:r>
          </w:p>
        </w:tc>
        <w:tc>
          <w:tcPr>
            <w:tcW w:w="1940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</w:tbl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注：经纬度精确到0.01秒，高度和高程精确到0.1米。（以下同）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（2）下滑信标：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540"/>
        <w:gridCol w:w="674"/>
        <w:gridCol w:w="1680"/>
        <w:gridCol w:w="1006"/>
        <w:gridCol w:w="1004"/>
        <w:gridCol w:w="28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下滑角</w:t>
            </w: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入口高度</w:t>
            </w:r>
          </w:p>
        </w:tc>
        <w:tc>
          <w:tcPr>
            <w:tcW w:w="2566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天线类型</w:t>
            </w: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trike/>
                <w:szCs w:val="21"/>
              </w:rPr>
            </w:pPr>
            <w:r>
              <w:rPr>
                <w:rFonts w:eastAsia="仿宋_GB2312"/>
                <w:szCs w:val="21"/>
              </w:rPr>
              <w:t>跑道入口内撤距离</w:t>
            </w:r>
          </w:p>
        </w:tc>
        <w:tc>
          <w:tcPr>
            <w:tcW w:w="2566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距跑道中线垂距</w:t>
            </w: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  <w:tc>
          <w:tcPr>
            <w:tcW w:w="201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位于跑道中线何侧</w:t>
            </w:r>
          </w:p>
        </w:tc>
        <w:tc>
          <w:tcPr>
            <w:tcW w:w="2566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覆盖范围</w:t>
            </w:r>
          </w:p>
        </w:tc>
        <w:tc>
          <w:tcPr>
            <w:tcW w:w="6256" w:type="dxa"/>
            <w:gridSpan w:val="5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4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大地坐标：WGS-84坐标系。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  经</w:t>
            </w:r>
          </w:p>
        </w:tc>
        <w:tc>
          <w:tcPr>
            <w:tcW w:w="7470" w:type="dxa"/>
            <w:gridSpan w:val="7"/>
            <w:noWrap w:val="0"/>
            <w:vAlign w:val="top"/>
          </w:tcPr>
          <w:p>
            <w:pPr>
              <w:spacing w:line="360" w:lineRule="auto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4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北  纬</w:t>
            </w:r>
          </w:p>
        </w:tc>
        <w:tc>
          <w:tcPr>
            <w:tcW w:w="3900" w:type="dxa"/>
            <w:gridSpan w:val="4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  秒</w:t>
            </w: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地面高程</w:t>
            </w:r>
          </w:p>
        </w:tc>
        <w:tc>
          <w:tcPr>
            <w:tcW w:w="2278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</w:tbl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2、指点信标：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884"/>
        <w:gridCol w:w="1966"/>
        <w:gridCol w:w="946"/>
        <w:gridCol w:w="1352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台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站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对应跑道号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端    距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trike/>
                <w:szCs w:val="21"/>
              </w:rPr>
            </w:pP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trike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配套设备</w:t>
            </w:r>
          </w:p>
        </w:tc>
        <w:tc>
          <w:tcPr>
            <w:tcW w:w="65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□仪表着陆系统     □无方向信标     □单独安装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指点信标类型</w:t>
            </w:r>
          </w:p>
        </w:tc>
        <w:tc>
          <w:tcPr>
            <w:tcW w:w="6526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□内指       □中指      □外指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覆盖范围</w:t>
            </w:r>
          </w:p>
        </w:tc>
        <w:tc>
          <w:tcPr>
            <w:tcW w:w="6526" w:type="dxa"/>
            <w:gridSpan w:val="4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8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大地坐标：WGS-84坐标系或其它。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  经</w:t>
            </w:r>
          </w:p>
        </w:tc>
        <w:tc>
          <w:tcPr>
            <w:tcW w:w="7410" w:type="dxa"/>
            <w:gridSpan w:val="5"/>
            <w:noWrap w:val="0"/>
            <w:vAlign w:val="top"/>
          </w:tcPr>
          <w:p>
            <w:pPr>
              <w:spacing w:line="360" w:lineRule="auto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北  纬</w:t>
            </w:r>
          </w:p>
        </w:tc>
        <w:tc>
          <w:tcPr>
            <w:tcW w:w="3796" w:type="dxa"/>
            <w:gridSpan w:val="3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 秒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地面高程</w:t>
            </w:r>
          </w:p>
        </w:tc>
        <w:tc>
          <w:tcPr>
            <w:tcW w:w="2262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</w:tbl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3、无方向信标、全向信标和测距仪：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98"/>
        <w:gridCol w:w="2386"/>
        <w:gridCol w:w="420"/>
        <w:gridCol w:w="1458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台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站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187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频率/识别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功    能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□进近  □航路</w:t>
            </w:r>
          </w:p>
        </w:tc>
        <w:tc>
          <w:tcPr>
            <w:tcW w:w="187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对应跑道号（进近）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端距（进近）</w:t>
            </w:r>
          </w:p>
        </w:tc>
        <w:tc>
          <w:tcPr>
            <w:tcW w:w="65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配套设备</w:t>
            </w:r>
          </w:p>
        </w:tc>
        <w:tc>
          <w:tcPr>
            <w:tcW w:w="6512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□仪表着陆系统     □无方向性信标     □单独安装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覆盖范围</w:t>
            </w:r>
          </w:p>
        </w:tc>
        <w:tc>
          <w:tcPr>
            <w:tcW w:w="6512" w:type="dxa"/>
            <w:gridSpan w:val="4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大地坐标：WGS-84坐标系。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  经</w:t>
            </w:r>
          </w:p>
        </w:tc>
        <w:tc>
          <w:tcPr>
            <w:tcW w:w="7410" w:type="dxa"/>
            <w:gridSpan w:val="5"/>
            <w:noWrap w:val="0"/>
            <w:vAlign w:val="top"/>
          </w:tcPr>
          <w:p>
            <w:pPr>
              <w:spacing w:line="360" w:lineRule="auto"/>
              <w:ind w:firstLine="1644" w:firstLineChars="783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北  纬</w:t>
            </w:r>
          </w:p>
        </w:tc>
        <w:tc>
          <w:tcPr>
            <w:tcW w:w="3704" w:type="dxa"/>
            <w:gridSpan w:val="3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 秒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地面高程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</w:tbl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4、卫星导航增强系统地面设备：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898"/>
        <w:gridCol w:w="2386"/>
        <w:gridCol w:w="420"/>
        <w:gridCol w:w="1320"/>
        <w:gridCol w:w="138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台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站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设备名称</w:t>
            </w:r>
          </w:p>
        </w:tc>
        <w:tc>
          <w:tcPr>
            <w:tcW w:w="2386" w:type="dxa"/>
            <w:gridSpan w:val="2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工作频率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发射功率</w:t>
            </w:r>
          </w:p>
        </w:tc>
        <w:tc>
          <w:tcPr>
            <w:tcW w:w="2386" w:type="dxa"/>
            <w:gridSpan w:val="2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端距（进近）</w:t>
            </w:r>
          </w:p>
        </w:tc>
        <w:tc>
          <w:tcPr>
            <w:tcW w:w="6512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大地坐标：WGS-84坐标系。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东  经</w:t>
            </w:r>
          </w:p>
        </w:tc>
        <w:tc>
          <w:tcPr>
            <w:tcW w:w="7410" w:type="dxa"/>
            <w:gridSpan w:val="6"/>
            <w:noWrap w:val="0"/>
            <w:vAlign w:val="top"/>
          </w:tcPr>
          <w:p>
            <w:pPr>
              <w:spacing w:line="360" w:lineRule="auto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北  纬</w:t>
            </w:r>
          </w:p>
        </w:tc>
        <w:tc>
          <w:tcPr>
            <w:tcW w:w="3704" w:type="dxa"/>
            <w:gridSpan w:val="3"/>
            <w:noWrap w:val="0"/>
            <w:vAlign w:val="top"/>
          </w:tcPr>
          <w:p>
            <w:pPr>
              <w:wordWrap w:val="0"/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度      分     秒</w:t>
            </w:r>
          </w:p>
        </w:tc>
        <w:tc>
          <w:tcPr>
            <w:tcW w:w="145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地面高程</w:t>
            </w:r>
          </w:p>
        </w:tc>
        <w:tc>
          <w:tcPr>
            <w:tcW w:w="2248" w:type="dxa"/>
            <w:noWrap w:val="0"/>
            <w:vAlign w:val="top"/>
          </w:tcPr>
          <w:p>
            <w:pPr>
              <w:spacing w:line="360" w:lineRule="auto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米</w:t>
            </w:r>
          </w:p>
        </w:tc>
      </w:tr>
    </w:tbl>
    <w:p>
      <w:pPr>
        <w:spacing w:line="360" w:lineRule="auto"/>
        <w:rPr>
          <w:rFonts w:eastAsia="仿宋_GB2312"/>
          <w:szCs w:val="21"/>
        </w:rPr>
      </w:pP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>填表人/联系电话：                               日期：</w:t>
      </w:r>
    </w:p>
    <w:p>
      <w:pPr>
        <w:spacing w:line="360" w:lineRule="auto"/>
        <w:rPr>
          <w:szCs w:val="21"/>
        </w:rPr>
      </w:pPr>
    </w:p>
    <w:p>
      <w:r>
        <w:rPr>
          <w:rFonts w:eastAsia="仿宋_GB2312"/>
          <w:szCs w:val="21"/>
        </w:rPr>
        <w:t>申请单位：（盖章）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057AC"/>
    <w:rsid w:val="6650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2021-04-22T02:40:00Z</dcterms:created>
  <dc:creator>刘海滨</dc:creator>
  <cp:lastModifiedBy>刘海滨</cp:lastModifiedBy>
  <dcterms:modified xsi:type="dcterms:W3CDTF">2021-04-22T02:42:12Z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FE11177FF511461681AB4DD470D2BFF7</vt:lpwstr>
  </property>
</Properties>
</file>