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0"/>
          <w:szCs w:val="30"/>
          <w:lang w:val="en-US" w:eastAsia="zh-CN"/>
        </w:rPr>
      </w:pPr>
      <w:bookmarkStart w:id="0" w:name="_GoBack"/>
      <w:bookmarkEnd w:id="0"/>
      <w:r>
        <w:rPr>
          <w:rFonts w:hint="eastAsia" w:ascii="方正黑体_GBK" w:hAnsi="方正黑体_GBK" w:eastAsia="方正黑体_GBK" w:cs="方正黑体_GBK"/>
          <w:sz w:val="30"/>
          <w:szCs w:val="30"/>
          <w:lang w:eastAsia="zh-CN"/>
        </w:rPr>
        <w:t>附件</w:t>
      </w:r>
      <w:r>
        <w:rPr>
          <w:rFonts w:hint="default" w:ascii="Times New Roman" w:hAnsi="Times New Roman" w:eastAsia="方正黑体_GBK" w:cs="Times New Roman"/>
          <w:sz w:val="30"/>
          <w:szCs w:val="30"/>
          <w:lang w:val="en-US" w:eastAsia="zh-CN"/>
        </w:rPr>
        <w:t>2</w:t>
      </w:r>
    </w:p>
    <w:p>
      <w:pPr>
        <w:pStyle w:val="5"/>
        <w:rPr>
          <w:rFonts w:hint="eastAsia"/>
          <w:lang w:val="en-US" w:eastAsia="zh-CN"/>
        </w:rPr>
      </w:pPr>
    </w:p>
    <w:p>
      <w:pPr>
        <w:ind w:left="0" w:leftChars="0" w:right="0" w:rightChars="0" w:firstLine="0" w:firstLineChars="0"/>
        <w:jc w:val="center"/>
        <w:rPr>
          <w:rFonts w:hint="eastAsia" w:ascii="方正小标宋_GBK" w:hAnsi="方正小标宋_GBK" w:eastAsia="方正小标宋_GBK" w:cs="方正小标宋_GBK"/>
          <w:i w:val="0"/>
          <w:color w:val="000000"/>
          <w:kern w:val="0"/>
          <w:sz w:val="36"/>
          <w:szCs w:val="36"/>
          <w:u w:val="none"/>
          <w:lang w:val="en-US" w:eastAsia="zh-CN" w:bidi="ar"/>
        </w:rPr>
      </w:pPr>
      <w:r>
        <w:rPr>
          <w:rFonts w:hint="eastAsia" w:ascii="方正小标宋_GBK" w:hAnsi="方正小标宋_GBK" w:eastAsia="方正小标宋_GBK" w:cs="方正小标宋_GBK"/>
          <w:i w:val="0"/>
          <w:color w:val="000000"/>
          <w:kern w:val="0"/>
          <w:sz w:val="36"/>
          <w:szCs w:val="36"/>
          <w:u w:val="none"/>
          <w:lang w:val="en-US" w:eastAsia="zh-CN" w:bidi="ar"/>
        </w:rPr>
        <w:t>决定废止的规章、行政规范性文件、一般政策性文件目录（59件）</w:t>
      </w:r>
    </w:p>
    <w:tbl>
      <w:tblPr>
        <w:tblStyle w:val="12"/>
        <w:tblpPr w:leftFromText="180" w:rightFromText="180" w:vertAnchor="text" w:horzAnchor="page" w:tblpXSpec="center" w:tblpY="392"/>
        <w:tblOverlap w:val="never"/>
        <w:tblW w:w="1376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8"/>
        <w:gridCol w:w="1439"/>
        <w:gridCol w:w="5677"/>
        <w:gridCol w:w="3116"/>
        <w:gridCol w:w="2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序号</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文件性质</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方正黑体_GBK" w:hAnsi="方正黑体_GBK" w:eastAsia="方正黑体_GBK" w:cs="方正黑体_GBK"/>
                <w:i w:val="0"/>
                <w:color w:val="000000"/>
                <w:kern w:val="2"/>
                <w:sz w:val="24"/>
                <w:szCs w:val="24"/>
                <w:u w:val="none"/>
                <w:lang w:val="en-US" w:eastAsia="zh-CN" w:bidi="ar-SA"/>
              </w:rPr>
            </w:pPr>
            <w:r>
              <w:rPr>
                <w:rFonts w:hint="eastAsia" w:ascii="方正黑体_GBK" w:hAnsi="方正黑体_GBK" w:eastAsia="方正黑体_GBK" w:cs="方正黑体_GBK"/>
                <w:i w:val="0"/>
                <w:color w:val="000000"/>
                <w:kern w:val="0"/>
                <w:sz w:val="24"/>
                <w:szCs w:val="24"/>
                <w:u w:val="none"/>
                <w:lang w:val="en-US" w:eastAsia="zh-CN" w:bidi="ar"/>
              </w:rPr>
              <w:t>文件名称</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方正黑体_GBK" w:hAnsi="方正黑体_GBK" w:eastAsia="方正黑体_GBK" w:cs="方正黑体_GBK"/>
                <w:i w:val="0"/>
                <w:color w:val="000000"/>
                <w:kern w:val="2"/>
                <w:sz w:val="24"/>
                <w:szCs w:val="24"/>
                <w:u w:val="none"/>
                <w:lang w:val="en-US" w:eastAsia="zh-CN" w:bidi="ar-SA"/>
              </w:rPr>
            </w:pPr>
            <w:r>
              <w:rPr>
                <w:rFonts w:hint="eastAsia" w:ascii="方正黑体_GBK" w:hAnsi="方正黑体_GBK" w:eastAsia="方正黑体_GBK" w:cs="方正黑体_GBK"/>
                <w:i w:val="0"/>
                <w:color w:val="000000"/>
                <w:kern w:val="0"/>
                <w:sz w:val="24"/>
                <w:szCs w:val="24"/>
                <w:u w:val="none"/>
                <w:lang w:val="en-US" w:eastAsia="zh-CN" w:bidi="ar"/>
              </w:rPr>
              <w:t>文号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方正黑体_GBK" w:hAnsi="方正黑体_GBK" w:eastAsia="方正黑体_GBK" w:cs="方正黑体_GBK"/>
                <w:i w:val="0"/>
                <w:color w:val="000000"/>
                <w:kern w:val="2"/>
                <w:sz w:val="24"/>
                <w:szCs w:val="24"/>
                <w:u w:val="none"/>
                <w:lang w:val="en-US" w:eastAsia="zh-CN" w:bidi="ar-SA"/>
              </w:rPr>
            </w:pPr>
            <w:r>
              <w:rPr>
                <w:rFonts w:hint="eastAsia" w:ascii="方正黑体_GBK" w:hAnsi="方正黑体_GBK" w:eastAsia="方正黑体_GBK" w:cs="方正黑体_GBK"/>
                <w:i w:val="0"/>
                <w:color w:val="000000"/>
                <w:kern w:val="0"/>
                <w:sz w:val="24"/>
                <w:szCs w:val="24"/>
                <w:u w:val="none"/>
                <w:lang w:val="en-US" w:eastAsia="zh-CN" w:bidi="ar"/>
              </w:rPr>
              <w:t>发文单位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1</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规章</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全国粮食系统军粮供应规范化管理暂行办法</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国粮〔</w:t>
            </w:r>
            <w:r>
              <w:rPr>
                <w:rStyle w:val="15"/>
                <w:rFonts w:hint="default" w:ascii="Times New Roman" w:hAnsi="Times New Roman" w:eastAsia="方正仿宋_GBK" w:cs="Times New Roman"/>
                <w:sz w:val="24"/>
                <w:szCs w:val="24"/>
                <w:lang w:val="en-US" w:eastAsia="zh-CN" w:bidi="ar"/>
              </w:rPr>
              <w:t>1999</w:t>
            </w:r>
            <w:r>
              <w:rPr>
                <w:rStyle w:val="14"/>
                <w:rFonts w:hint="default" w:ascii="Times New Roman" w:hAnsi="Times New Roman" w:eastAsia="方正仿宋_GBK" w:cs="Times New Roman"/>
                <w:sz w:val="24"/>
                <w:szCs w:val="24"/>
                <w:lang w:val="en-US" w:eastAsia="zh-CN" w:bidi="ar"/>
              </w:rPr>
              <w:t>〕</w:t>
            </w:r>
            <w:r>
              <w:rPr>
                <w:rStyle w:val="15"/>
                <w:rFonts w:hint="default" w:ascii="Times New Roman" w:hAnsi="Times New Roman" w:eastAsia="方正仿宋_GBK" w:cs="Times New Roman"/>
                <w:sz w:val="24"/>
                <w:szCs w:val="24"/>
                <w:lang w:val="en-US" w:eastAsia="zh-CN" w:bidi="ar"/>
              </w:rPr>
              <w:t>224</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国家粮食储备局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2</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规章</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国家重大建设项目稽察办法</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国家发展计划委员会令</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Style w:val="15"/>
                <w:rFonts w:hint="default" w:ascii="Times New Roman" w:hAnsi="Times New Roman" w:eastAsia="方正仿宋_GBK" w:cs="Times New Roman"/>
                <w:sz w:val="24"/>
                <w:szCs w:val="24"/>
                <w:lang w:val="en-US" w:eastAsia="zh-CN" w:bidi="ar"/>
              </w:rPr>
              <w:t>2000</w:t>
            </w:r>
            <w:r>
              <w:rPr>
                <w:rStyle w:val="16"/>
                <w:rFonts w:hint="default" w:ascii="Times New Roman" w:hAnsi="Times New Roman" w:eastAsia="方正仿宋_GBK" w:cs="Times New Roman"/>
                <w:sz w:val="24"/>
                <w:szCs w:val="24"/>
                <w:lang w:val="en-US" w:eastAsia="zh-CN" w:bidi="ar"/>
              </w:rPr>
              <w:t>年第</w:t>
            </w:r>
            <w:r>
              <w:rPr>
                <w:rStyle w:val="15"/>
                <w:rFonts w:hint="default" w:ascii="Times New Roman" w:hAnsi="Times New Roman" w:eastAsia="方正仿宋_GBK" w:cs="Times New Roman"/>
                <w:sz w:val="24"/>
                <w:szCs w:val="24"/>
                <w:lang w:val="en-US" w:eastAsia="zh-CN" w:bidi="ar"/>
              </w:rPr>
              <w:t>6</w:t>
            </w:r>
            <w:r>
              <w:rPr>
                <w:rStyle w:val="16"/>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b w:val="0"/>
                <w:bCs w:val="0"/>
                <w:sz w:val="24"/>
                <w:szCs w:val="24"/>
                <w:lang w:val="en-US" w:eastAsia="zh-CN" w:bidi="ar"/>
              </w:rPr>
              <w:t>国家</w:t>
            </w:r>
            <w:r>
              <w:rPr>
                <w:rStyle w:val="14"/>
                <w:rFonts w:hint="default" w:ascii="Times New Roman" w:hAnsi="Times New Roman" w:eastAsia="方正仿宋_GBK" w:cs="Times New Roman"/>
                <w:sz w:val="24"/>
                <w:szCs w:val="24"/>
                <w:lang w:val="en-US" w:eastAsia="zh-CN" w:bidi="ar"/>
              </w:rPr>
              <w:t>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3</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规章</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天然橡胶进口配额管理暂行办法</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6"/>
                <w:rFonts w:hint="default" w:ascii="Times New Roman" w:hAnsi="Times New Roman" w:eastAsia="方正仿宋_GBK" w:cs="Times New Roman"/>
                <w:sz w:val="24"/>
                <w:szCs w:val="24"/>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国家发展计划委员会</w:t>
            </w:r>
            <w:r>
              <w:rPr>
                <w:rStyle w:val="16"/>
                <w:rFonts w:hint="default" w:ascii="Times New Roman" w:hAnsi="Times New Roman" w:eastAsia="方正仿宋_GBK" w:cs="Times New Roman"/>
                <w:sz w:val="24"/>
                <w:szCs w:val="24"/>
                <w:lang w:val="en-US" w:eastAsia="zh-CN" w:bidi="ar"/>
              </w:rPr>
              <w:t>等</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Style w:val="15"/>
                <w:rFonts w:hint="default" w:ascii="Times New Roman" w:hAnsi="Times New Roman" w:eastAsia="方正仿宋_GBK" w:cs="Times New Roman"/>
                <w:sz w:val="24"/>
                <w:szCs w:val="24"/>
                <w:lang w:val="en-US" w:eastAsia="zh-CN" w:bidi="ar"/>
              </w:rPr>
              <w:t>3</w:t>
            </w:r>
            <w:r>
              <w:rPr>
                <w:rStyle w:val="16"/>
                <w:rFonts w:hint="default" w:ascii="Times New Roman" w:hAnsi="Times New Roman" w:eastAsia="方正仿宋_GBK" w:cs="Times New Roman"/>
                <w:sz w:val="24"/>
                <w:szCs w:val="24"/>
                <w:lang w:val="en-US" w:eastAsia="zh-CN" w:bidi="ar"/>
              </w:rPr>
              <w:t>部委局令</w:t>
            </w:r>
            <w:r>
              <w:rPr>
                <w:rStyle w:val="15"/>
                <w:rFonts w:hint="default" w:ascii="Times New Roman" w:hAnsi="Times New Roman" w:eastAsia="方正仿宋_GBK" w:cs="Times New Roman"/>
                <w:sz w:val="24"/>
                <w:szCs w:val="24"/>
                <w:lang w:val="en-US" w:eastAsia="zh-CN" w:bidi="ar"/>
              </w:rPr>
              <w:t>2002</w:t>
            </w:r>
            <w:r>
              <w:rPr>
                <w:rStyle w:val="16"/>
                <w:rFonts w:hint="default" w:ascii="Times New Roman" w:hAnsi="Times New Roman" w:eastAsia="方正仿宋_GBK" w:cs="Times New Roman"/>
                <w:sz w:val="24"/>
                <w:szCs w:val="24"/>
                <w:lang w:val="en-US" w:eastAsia="zh-CN" w:bidi="ar"/>
              </w:rPr>
              <w:t>年第</w:t>
            </w:r>
            <w:r>
              <w:rPr>
                <w:rStyle w:val="15"/>
                <w:rFonts w:hint="default" w:ascii="Times New Roman" w:hAnsi="Times New Roman" w:eastAsia="方正仿宋_GBK" w:cs="Times New Roman"/>
                <w:sz w:val="24"/>
                <w:szCs w:val="24"/>
                <w:lang w:val="en-US" w:eastAsia="zh-CN" w:bidi="ar"/>
              </w:rPr>
              <w:t>20</w:t>
            </w:r>
            <w:r>
              <w:rPr>
                <w:rStyle w:val="16"/>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国家计委、外经贸部、</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海关总署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4</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规章</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糖料管理暂行办法</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国家发展计划委员会等</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Style w:val="15"/>
                <w:rFonts w:hint="default" w:ascii="Times New Roman" w:hAnsi="Times New Roman" w:eastAsia="方正仿宋_GBK" w:cs="Times New Roman"/>
                <w:sz w:val="24"/>
                <w:szCs w:val="24"/>
                <w:lang w:val="en-US" w:eastAsia="zh-CN" w:bidi="ar"/>
              </w:rPr>
              <w:t>4</w:t>
            </w:r>
            <w:r>
              <w:rPr>
                <w:rStyle w:val="16"/>
                <w:rFonts w:hint="default" w:ascii="Times New Roman" w:hAnsi="Times New Roman" w:eastAsia="方正仿宋_GBK" w:cs="Times New Roman"/>
                <w:sz w:val="24"/>
                <w:szCs w:val="24"/>
                <w:lang w:val="en-US" w:eastAsia="zh-CN" w:bidi="ar"/>
              </w:rPr>
              <w:t>部委局令</w:t>
            </w:r>
            <w:r>
              <w:rPr>
                <w:rStyle w:val="15"/>
                <w:rFonts w:hint="default" w:ascii="Times New Roman" w:hAnsi="Times New Roman" w:eastAsia="方正仿宋_GBK" w:cs="Times New Roman"/>
                <w:sz w:val="24"/>
                <w:szCs w:val="24"/>
                <w:lang w:val="en-US" w:eastAsia="zh-CN" w:bidi="ar"/>
              </w:rPr>
              <w:t>2002</w:t>
            </w:r>
            <w:r>
              <w:rPr>
                <w:rStyle w:val="16"/>
                <w:rFonts w:hint="default" w:ascii="Times New Roman" w:hAnsi="Times New Roman" w:eastAsia="方正仿宋_GBK" w:cs="Times New Roman"/>
                <w:sz w:val="24"/>
                <w:szCs w:val="24"/>
                <w:lang w:val="en-US" w:eastAsia="zh-CN" w:bidi="ar"/>
              </w:rPr>
              <w:t>年第</w:t>
            </w:r>
            <w:r>
              <w:rPr>
                <w:rStyle w:val="15"/>
                <w:rFonts w:hint="default" w:ascii="Times New Roman" w:hAnsi="Times New Roman" w:eastAsia="方正仿宋_GBK" w:cs="Times New Roman"/>
                <w:sz w:val="24"/>
                <w:szCs w:val="24"/>
                <w:lang w:val="en-US" w:eastAsia="zh-CN" w:bidi="ar"/>
              </w:rPr>
              <w:t>23</w:t>
            </w:r>
            <w:r>
              <w:rPr>
                <w:rStyle w:val="16"/>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国家计委、国家经贸委、农业部、工商总局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5</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规章</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中央储备粮代储资格管理办法</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国家发展改革委、财政部令</w:t>
            </w:r>
            <w:r>
              <w:rPr>
                <w:rStyle w:val="15"/>
                <w:rFonts w:hint="default" w:ascii="Times New Roman" w:hAnsi="Times New Roman" w:eastAsia="方正仿宋_GBK" w:cs="Times New Roman"/>
                <w:sz w:val="24"/>
                <w:szCs w:val="24"/>
                <w:lang w:val="en-US" w:eastAsia="zh-CN" w:bidi="ar"/>
              </w:rPr>
              <w:t>2017</w:t>
            </w:r>
            <w:r>
              <w:rPr>
                <w:rStyle w:val="16"/>
                <w:rFonts w:hint="default" w:ascii="Times New Roman" w:hAnsi="Times New Roman" w:eastAsia="方正仿宋_GBK" w:cs="Times New Roman"/>
                <w:sz w:val="24"/>
                <w:szCs w:val="24"/>
                <w:lang w:val="en-US" w:eastAsia="zh-CN" w:bidi="ar"/>
              </w:rPr>
              <w:t>年第</w:t>
            </w:r>
            <w:r>
              <w:rPr>
                <w:rStyle w:val="15"/>
                <w:rFonts w:hint="default" w:ascii="Times New Roman" w:hAnsi="Times New Roman" w:eastAsia="方正仿宋_GBK" w:cs="Times New Roman"/>
                <w:sz w:val="24"/>
                <w:szCs w:val="24"/>
                <w:lang w:val="en-US" w:eastAsia="zh-CN" w:bidi="ar"/>
              </w:rPr>
              <w:t>5</w:t>
            </w:r>
            <w:r>
              <w:rPr>
                <w:rStyle w:val="16"/>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财政部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6</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关于控制部分高耗能、高污染、资源性产品出口有关措施的通知</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发改经贸〔</w:t>
            </w:r>
            <w:r>
              <w:rPr>
                <w:rStyle w:val="17"/>
                <w:rFonts w:hint="default" w:ascii="Times New Roman" w:hAnsi="Times New Roman" w:eastAsia="方正仿宋_GBK" w:cs="Times New Roman"/>
                <w:sz w:val="24"/>
                <w:szCs w:val="24"/>
                <w:lang w:val="en-US" w:eastAsia="zh-CN" w:bidi="ar"/>
              </w:rPr>
              <w:t>2005</w:t>
            </w:r>
            <w:r>
              <w:rPr>
                <w:rStyle w:val="14"/>
                <w:rFonts w:hint="default" w:ascii="Times New Roman" w:hAnsi="Times New Roman" w:eastAsia="方正仿宋_GBK" w:cs="Times New Roman"/>
                <w:sz w:val="24"/>
                <w:szCs w:val="24"/>
                <w:lang w:val="en-US" w:eastAsia="zh-CN" w:bidi="ar"/>
              </w:rPr>
              <w:t>〕</w:t>
            </w:r>
            <w:r>
              <w:rPr>
                <w:rStyle w:val="17"/>
                <w:rFonts w:hint="default" w:ascii="Times New Roman" w:hAnsi="Times New Roman" w:eastAsia="方正仿宋_GBK" w:cs="Times New Roman"/>
                <w:sz w:val="24"/>
                <w:szCs w:val="24"/>
                <w:lang w:val="en-US" w:eastAsia="zh-CN" w:bidi="ar"/>
              </w:rPr>
              <w:t>2595</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财政部、商务部、</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国土资源部、海关总署、税务总局、环保总局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7</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大型灌区续建配套和节水改造项目建设管理办法</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发改投资〔</w:t>
            </w:r>
            <w:r>
              <w:rPr>
                <w:rStyle w:val="17"/>
                <w:rFonts w:hint="default" w:ascii="Times New Roman" w:hAnsi="Times New Roman" w:eastAsia="方正仿宋_GBK" w:cs="Times New Roman"/>
                <w:sz w:val="24"/>
                <w:szCs w:val="24"/>
                <w:lang w:val="en-US" w:eastAsia="zh-CN" w:bidi="ar"/>
              </w:rPr>
              <w:t>2007</w:t>
            </w:r>
            <w:r>
              <w:rPr>
                <w:rStyle w:val="14"/>
                <w:rFonts w:hint="default" w:ascii="Times New Roman" w:hAnsi="Times New Roman" w:eastAsia="方正仿宋_GBK" w:cs="Times New Roman"/>
                <w:sz w:val="24"/>
                <w:szCs w:val="24"/>
                <w:lang w:val="en-US" w:eastAsia="zh-CN" w:bidi="ar"/>
              </w:rPr>
              <w:t>〕</w:t>
            </w:r>
            <w:r>
              <w:rPr>
                <w:rStyle w:val="17"/>
                <w:rFonts w:hint="default" w:ascii="Times New Roman" w:hAnsi="Times New Roman" w:eastAsia="方正仿宋_GBK" w:cs="Times New Roman"/>
                <w:sz w:val="24"/>
                <w:szCs w:val="24"/>
                <w:lang w:val="en-US" w:eastAsia="zh-CN" w:bidi="ar"/>
              </w:rPr>
              <w:t>1291</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水利部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8</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关于促进卫星应用产业发展的若干意见</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发改高技〔</w:t>
            </w:r>
            <w:r>
              <w:rPr>
                <w:rStyle w:val="17"/>
                <w:rFonts w:hint="default" w:ascii="Times New Roman" w:hAnsi="Times New Roman" w:eastAsia="方正仿宋_GBK" w:cs="Times New Roman"/>
                <w:sz w:val="24"/>
                <w:szCs w:val="24"/>
                <w:lang w:val="en-US" w:eastAsia="zh-CN" w:bidi="ar"/>
              </w:rPr>
              <w:t>2007</w:t>
            </w:r>
            <w:r>
              <w:rPr>
                <w:rStyle w:val="14"/>
                <w:rFonts w:hint="default" w:ascii="Times New Roman" w:hAnsi="Times New Roman" w:eastAsia="方正仿宋_GBK" w:cs="Times New Roman"/>
                <w:sz w:val="24"/>
                <w:szCs w:val="24"/>
                <w:lang w:val="en-US" w:eastAsia="zh-CN" w:bidi="ar"/>
              </w:rPr>
              <w:t>〕</w:t>
            </w:r>
            <w:r>
              <w:rPr>
                <w:rStyle w:val="17"/>
                <w:rFonts w:hint="default" w:ascii="Times New Roman" w:hAnsi="Times New Roman" w:eastAsia="方正仿宋_GBK" w:cs="Times New Roman"/>
                <w:sz w:val="24"/>
                <w:szCs w:val="24"/>
                <w:lang w:val="en-US" w:eastAsia="zh-CN" w:bidi="ar"/>
              </w:rPr>
              <w:t>3057</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国防科工委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9</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关于印发新建大中型水库农村移民后期扶持人口核定登记暂行办法的通知</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发改农经〔</w:t>
            </w:r>
            <w:r>
              <w:rPr>
                <w:rStyle w:val="17"/>
                <w:rFonts w:hint="default" w:ascii="Times New Roman" w:hAnsi="Times New Roman" w:eastAsia="方正仿宋_GBK" w:cs="Times New Roman"/>
                <w:sz w:val="24"/>
                <w:szCs w:val="24"/>
                <w:lang w:val="en-US" w:eastAsia="zh-CN" w:bidi="ar"/>
              </w:rPr>
              <w:t>2007</w:t>
            </w:r>
            <w:r>
              <w:rPr>
                <w:rStyle w:val="14"/>
                <w:rFonts w:hint="default" w:ascii="Times New Roman" w:hAnsi="Times New Roman" w:eastAsia="方正仿宋_GBK" w:cs="Times New Roman"/>
                <w:sz w:val="24"/>
                <w:szCs w:val="24"/>
                <w:lang w:val="en-US" w:eastAsia="zh-CN" w:bidi="ar"/>
              </w:rPr>
              <w:t>〕</w:t>
            </w:r>
            <w:r>
              <w:rPr>
                <w:rStyle w:val="17"/>
                <w:rFonts w:hint="default" w:ascii="Times New Roman" w:hAnsi="Times New Roman" w:eastAsia="方正仿宋_GBK" w:cs="Times New Roman"/>
                <w:sz w:val="24"/>
                <w:szCs w:val="24"/>
                <w:lang w:val="en-US" w:eastAsia="zh-CN" w:bidi="ar"/>
              </w:rPr>
              <w:t>3718</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10</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岩溶地区石漠化综合治理试点工程项目管理办法</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发改投资〔</w:t>
            </w:r>
            <w:r>
              <w:rPr>
                <w:rStyle w:val="17"/>
                <w:rFonts w:hint="default" w:ascii="Times New Roman" w:hAnsi="Times New Roman" w:eastAsia="方正仿宋_GBK" w:cs="Times New Roman"/>
                <w:sz w:val="24"/>
                <w:szCs w:val="24"/>
                <w:lang w:val="en-US" w:eastAsia="zh-CN" w:bidi="ar"/>
              </w:rPr>
              <w:t>2008</w:t>
            </w:r>
            <w:r>
              <w:rPr>
                <w:rStyle w:val="14"/>
                <w:rFonts w:hint="default" w:ascii="Times New Roman" w:hAnsi="Times New Roman" w:eastAsia="方正仿宋_GBK" w:cs="Times New Roman"/>
                <w:sz w:val="24"/>
                <w:szCs w:val="24"/>
                <w:lang w:val="en-US" w:eastAsia="zh-CN" w:bidi="ar"/>
              </w:rPr>
              <w:t>〕</w:t>
            </w:r>
            <w:r>
              <w:rPr>
                <w:rStyle w:val="17"/>
                <w:rFonts w:hint="default" w:ascii="Times New Roman" w:hAnsi="Times New Roman" w:eastAsia="方正仿宋_GBK" w:cs="Times New Roman"/>
                <w:sz w:val="24"/>
                <w:szCs w:val="24"/>
                <w:lang w:val="en-US" w:eastAsia="zh-CN" w:bidi="ar"/>
              </w:rPr>
              <w:t>2522</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林业局、农业部、水利部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11</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关于进一步加强国家电子政务工程建设项目管理工作的通知</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发改高技〔</w:t>
            </w:r>
            <w:r>
              <w:rPr>
                <w:rStyle w:val="17"/>
                <w:rFonts w:hint="default" w:ascii="Times New Roman" w:hAnsi="Times New Roman" w:eastAsia="方正仿宋_GBK" w:cs="Times New Roman"/>
                <w:sz w:val="24"/>
                <w:szCs w:val="24"/>
                <w:lang w:val="en-US" w:eastAsia="zh-CN" w:bidi="ar"/>
              </w:rPr>
              <w:t>2008</w:t>
            </w:r>
            <w:r>
              <w:rPr>
                <w:rStyle w:val="14"/>
                <w:rFonts w:hint="default" w:ascii="Times New Roman" w:hAnsi="Times New Roman" w:eastAsia="方正仿宋_GBK" w:cs="Times New Roman"/>
                <w:sz w:val="24"/>
                <w:szCs w:val="24"/>
                <w:lang w:val="en-US" w:eastAsia="zh-CN" w:bidi="ar"/>
              </w:rPr>
              <w:t>〕</w:t>
            </w:r>
            <w:r>
              <w:rPr>
                <w:rStyle w:val="17"/>
                <w:rFonts w:hint="default" w:ascii="Times New Roman" w:hAnsi="Times New Roman" w:eastAsia="方正仿宋_GBK" w:cs="Times New Roman"/>
                <w:sz w:val="24"/>
                <w:szCs w:val="24"/>
                <w:lang w:val="en-US" w:eastAsia="zh-CN" w:bidi="ar"/>
              </w:rPr>
              <w:t>2544</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12</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招标投标部际协调机制实施办法</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发改法规〔</w:t>
            </w:r>
            <w:r>
              <w:rPr>
                <w:rStyle w:val="17"/>
                <w:rFonts w:hint="default" w:ascii="Times New Roman" w:hAnsi="Times New Roman" w:eastAsia="方正仿宋_GBK" w:cs="Times New Roman"/>
                <w:sz w:val="24"/>
                <w:szCs w:val="24"/>
                <w:lang w:val="en-US" w:eastAsia="zh-CN" w:bidi="ar"/>
              </w:rPr>
              <w:t>2009</w:t>
            </w:r>
            <w:r>
              <w:rPr>
                <w:rStyle w:val="14"/>
                <w:rFonts w:hint="default" w:ascii="Times New Roman" w:hAnsi="Times New Roman" w:eastAsia="方正仿宋_GBK" w:cs="Times New Roman"/>
                <w:sz w:val="24"/>
                <w:szCs w:val="24"/>
                <w:lang w:val="en-US" w:eastAsia="zh-CN" w:bidi="ar"/>
              </w:rPr>
              <w:t>〕</w:t>
            </w:r>
            <w:r>
              <w:rPr>
                <w:rStyle w:val="17"/>
                <w:rFonts w:hint="default" w:ascii="Times New Roman" w:hAnsi="Times New Roman" w:eastAsia="方正仿宋_GBK" w:cs="Times New Roman"/>
                <w:sz w:val="24"/>
                <w:szCs w:val="24"/>
                <w:lang w:val="en-US" w:eastAsia="zh-CN" w:bidi="ar"/>
              </w:rPr>
              <w:t>124</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13</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关于加强游牧民定居工程建设管理的指导意见</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发改投资〔</w:t>
            </w:r>
            <w:r>
              <w:rPr>
                <w:rStyle w:val="18"/>
                <w:rFonts w:hint="default" w:ascii="Times New Roman" w:hAnsi="Times New Roman" w:eastAsia="方正仿宋_GBK" w:cs="Times New Roman"/>
                <w:sz w:val="24"/>
                <w:szCs w:val="24"/>
                <w:lang w:val="en-US" w:eastAsia="zh-CN" w:bidi="ar"/>
              </w:rPr>
              <w:t>2009</w:t>
            </w:r>
            <w:r>
              <w:rPr>
                <w:rStyle w:val="19"/>
                <w:rFonts w:hint="default" w:ascii="Times New Roman" w:hAnsi="Times New Roman" w:eastAsia="方正仿宋_GBK" w:cs="Times New Roman"/>
                <w:sz w:val="24"/>
                <w:szCs w:val="24"/>
                <w:lang w:val="en-US" w:eastAsia="zh-CN" w:bidi="ar"/>
              </w:rPr>
              <w:t>〕</w:t>
            </w:r>
            <w:r>
              <w:rPr>
                <w:rStyle w:val="18"/>
                <w:rFonts w:hint="default" w:ascii="Times New Roman" w:hAnsi="Times New Roman" w:eastAsia="方正仿宋_GBK" w:cs="Times New Roman"/>
                <w:sz w:val="24"/>
                <w:szCs w:val="24"/>
                <w:lang w:val="en-US" w:eastAsia="zh-CN" w:bidi="ar"/>
              </w:rPr>
              <w:t>975</w:t>
            </w:r>
            <w:r>
              <w:rPr>
                <w:rStyle w:val="19"/>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住房城乡建设部、</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9"/>
                <w:rFonts w:hint="default" w:ascii="Times New Roman" w:hAnsi="Times New Roman" w:eastAsia="方正仿宋_GBK" w:cs="Times New Roman"/>
                <w:sz w:val="24"/>
                <w:szCs w:val="24"/>
                <w:lang w:val="en-US" w:eastAsia="zh-CN" w:bidi="ar"/>
              </w:rPr>
            </w:pPr>
            <w:r>
              <w:rPr>
                <w:rStyle w:val="19"/>
                <w:rFonts w:hint="eastAsia" w:ascii="Times New Roman" w:hAnsi="Times New Roman" w:eastAsia="方正仿宋_GBK" w:cs="Times New Roman"/>
                <w:sz w:val="24"/>
                <w:szCs w:val="24"/>
                <w:lang w:val="en-US" w:eastAsia="zh-CN" w:bidi="ar"/>
              </w:rPr>
              <w:t>14</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9"/>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9"/>
                <w:rFonts w:hint="default" w:ascii="Times New Roman" w:hAnsi="Times New Roman" w:eastAsia="方正仿宋_GBK" w:cs="Times New Roman"/>
                <w:sz w:val="24"/>
                <w:szCs w:val="24"/>
                <w:lang w:val="en-US" w:eastAsia="zh-CN" w:bidi="ar"/>
              </w:rPr>
              <w:t>关于加强围填海规划计划管理的通知</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发改地区〔</w:t>
            </w:r>
            <w:r>
              <w:rPr>
                <w:rStyle w:val="18"/>
                <w:rFonts w:hint="default" w:ascii="Times New Roman" w:hAnsi="Times New Roman" w:eastAsia="方正仿宋_GBK" w:cs="Times New Roman"/>
                <w:sz w:val="24"/>
                <w:szCs w:val="24"/>
                <w:lang w:val="en-US" w:eastAsia="zh-CN" w:bidi="ar"/>
              </w:rPr>
              <w:t>2009</w:t>
            </w:r>
            <w:r>
              <w:rPr>
                <w:rStyle w:val="19"/>
                <w:rFonts w:hint="default" w:ascii="Times New Roman" w:hAnsi="Times New Roman" w:eastAsia="方正仿宋_GBK" w:cs="Times New Roman"/>
                <w:sz w:val="24"/>
                <w:szCs w:val="24"/>
                <w:lang w:val="en-US" w:eastAsia="zh-CN" w:bidi="ar"/>
              </w:rPr>
              <w:t>〕</w:t>
            </w:r>
            <w:r>
              <w:rPr>
                <w:rStyle w:val="18"/>
                <w:rFonts w:hint="default" w:ascii="Times New Roman" w:hAnsi="Times New Roman" w:eastAsia="方正仿宋_GBK" w:cs="Times New Roman"/>
                <w:sz w:val="24"/>
                <w:szCs w:val="24"/>
                <w:lang w:val="en-US" w:eastAsia="zh-CN" w:bidi="ar"/>
              </w:rPr>
              <w:t>2976</w:t>
            </w:r>
            <w:r>
              <w:rPr>
                <w:rStyle w:val="19"/>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海洋局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15</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节能产品惠民工程高效电机推广目录（第一批）</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国家发展改革委公告</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sz w:val="24"/>
                <w:szCs w:val="24"/>
                <w:u w:val="none"/>
              </w:rPr>
            </w:pPr>
            <w:r>
              <w:rPr>
                <w:rStyle w:val="16"/>
                <w:rFonts w:hint="default" w:ascii="Times New Roman" w:hAnsi="Times New Roman" w:eastAsia="方正仿宋_GBK" w:cs="Times New Roman"/>
                <w:sz w:val="24"/>
                <w:szCs w:val="24"/>
                <w:lang w:val="en-US" w:eastAsia="zh-CN" w:bidi="ar"/>
              </w:rPr>
              <w:t>〔</w:t>
            </w:r>
            <w:r>
              <w:rPr>
                <w:rStyle w:val="15"/>
                <w:rFonts w:hint="default" w:ascii="Times New Roman" w:hAnsi="Times New Roman" w:eastAsia="方正仿宋_GBK" w:cs="Times New Roman"/>
                <w:sz w:val="24"/>
                <w:szCs w:val="24"/>
                <w:lang w:val="en-US" w:eastAsia="zh-CN" w:bidi="ar"/>
              </w:rPr>
              <w:t>2010</w:t>
            </w:r>
            <w:r>
              <w:rPr>
                <w:rStyle w:val="16"/>
                <w:rFonts w:hint="default" w:ascii="Times New Roman" w:hAnsi="Times New Roman" w:eastAsia="方正仿宋_GBK" w:cs="Times New Roman"/>
                <w:sz w:val="24"/>
                <w:szCs w:val="24"/>
                <w:lang w:val="en-US" w:eastAsia="zh-CN" w:bidi="ar"/>
              </w:rPr>
              <w:t>〕第</w:t>
            </w:r>
            <w:r>
              <w:rPr>
                <w:rStyle w:val="15"/>
                <w:rFonts w:hint="default" w:ascii="Times New Roman" w:hAnsi="Times New Roman" w:eastAsia="方正仿宋_GBK" w:cs="Times New Roman"/>
                <w:sz w:val="24"/>
                <w:szCs w:val="24"/>
                <w:lang w:val="en-US" w:eastAsia="zh-CN" w:bidi="ar"/>
              </w:rPr>
              <w:t>16</w:t>
            </w:r>
            <w:r>
              <w:rPr>
                <w:rStyle w:val="16"/>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财政部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16</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关于印发加强区域产业创新基础能力建设工作指导意见的通知</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发改高技〔</w:t>
            </w:r>
            <w:r>
              <w:rPr>
                <w:rStyle w:val="15"/>
                <w:rFonts w:hint="default" w:ascii="Times New Roman" w:hAnsi="Times New Roman" w:eastAsia="方正仿宋_GBK" w:cs="Times New Roman"/>
                <w:sz w:val="24"/>
                <w:szCs w:val="24"/>
                <w:lang w:val="en-US" w:eastAsia="zh-CN" w:bidi="ar"/>
              </w:rPr>
              <w:t>2010</w:t>
            </w:r>
            <w:r>
              <w:rPr>
                <w:rStyle w:val="14"/>
                <w:rFonts w:hint="default" w:ascii="Times New Roman" w:hAnsi="Times New Roman" w:eastAsia="方正仿宋_GBK" w:cs="Times New Roman"/>
                <w:sz w:val="24"/>
                <w:szCs w:val="24"/>
                <w:lang w:val="en-US" w:eastAsia="zh-CN" w:bidi="ar"/>
              </w:rPr>
              <w:t>〕</w:t>
            </w:r>
            <w:r>
              <w:rPr>
                <w:rStyle w:val="15"/>
                <w:rFonts w:hint="default" w:ascii="Times New Roman" w:hAnsi="Times New Roman" w:eastAsia="方正仿宋_GBK" w:cs="Times New Roman"/>
                <w:sz w:val="24"/>
                <w:szCs w:val="24"/>
                <w:lang w:val="en-US" w:eastAsia="zh-CN" w:bidi="ar"/>
              </w:rPr>
              <w:t>2455</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17</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节能产品惠民工程高效电机推广目录（第二批）</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国家发展改革委公告</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sz w:val="24"/>
                <w:szCs w:val="24"/>
                <w:u w:val="none"/>
              </w:rPr>
            </w:pPr>
            <w:r>
              <w:rPr>
                <w:rStyle w:val="16"/>
                <w:rFonts w:hint="default" w:ascii="Times New Roman" w:hAnsi="Times New Roman" w:eastAsia="方正仿宋_GBK" w:cs="Times New Roman"/>
                <w:sz w:val="24"/>
                <w:szCs w:val="24"/>
                <w:lang w:val="en-US" w:eastAsia="zh-CN" w:bidi="ar"/>
              </w:rPr>
              <w:t>〔</w:t>
            </w:r>
            <w:r>
              <w:rPr>
                <w:rStyle w:val="15"/>
                <w:rFonts w:hint="default" w:ascii="Times New Roman" w:hAnsi="Times New Roman" w:eastAsia="方正仿宋_GBK" w:cs="Times New Roman"/>
                <w:sz w:val="24"/>
                <w:szCs w:val="24"/>
                <w:lang w:val="en-US" w:eastAsia="zh-CN" w:bidi="ar"/>
              </w:rPr>
              <w:t>2011</w:t>
            </w:r>
            <w:r>
              <w:rPr>
                <w:rStyle w:val="16"/>
                <w:rFonts w:hint="default" w:ascii="Times New Roman" w:hAnsi="Times New Roman" w:eastAsia="方正仿宋_GBK" w:cs="Times New Roman"/>
                <w:sz w:val="24"/>
                <w:szCs w:val="24"/>
                <w:lang w:val="en-US" w:eastAsia="zh-CN" w:bidi="ar"/>
              </w:rPr>
              <w:t>〕第</w:t>
            </w:r>
            <w:r>
              <w:rPr>
                <w:rStyle w:val="15"/>
                <w:rFonts w:hint="default" w:ascii="Times New Roman" w:hAnsi="Times New Roman" w:eastAsia="方正仿宋_GBK" w:cs="Times New Roman"/>
                <w:sz w:val="24"/>
                <w:szCs w:val="24"/>
                <w:lang w:val="en-US" w:eastAsia="zh-CN" w:bidi="ar"/>
              </w:rPr>
              <w:t>4</w:t>
            </w:r>
            <w:r>
              <w:rPr>
                <w:rStyle w:val="16"/>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财政部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18</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节能产品惠民工程高效电机推广目录（第三批）</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国家发展改革委公告</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sz w:val="24"/>
                <w:szCs w:val="24"/>
                <w:u w:val="none"/>
              </w:rPr>
            </w:pPr>
            <w:r>
              <w:rPr>
                <w:rStyle w:val="16"/>
                <w:rFonts w:hint="default" w:ascii="Times New Roman" w:hAnsi="Times New Roman" w:eastAsia="方正仿宋_GBK" w:cs="Times New Roman"/>
                <w:sz w:val="24"/>
                <w:szCs w:val="24"/>
                <w:lang w:val="en-US" w:eastAsia="zh-CN" w:bidi="ar"/>
              </w:rPr>
              <w:t>〔</w:t>
            </w:r>
            <w:r>
              <w:rPr>
                <w:rStyle w:val="15"/>
                <w:rFonts w:hint="default" w:ascii="Times New Roman" w:hAnsi="Times New Roman" w:eastAsia="方正仿宋_GBK" w:cs="Times New Roman"/>
                <w:sz w:val="24"/>
                <w:szCs w:val="24"/>
                <w:lang w:val="en-US" w:eastAsia="zh-CN" w:bidi="ar"/>
              </w:rPr>
              <w:t>2011</w:t>
            </w:r>
            <w:r>
              <w:rPr>
                <w:rStyle w:val="16"/>
                <w:rFonts w:hint="default" w:ascii="Times New Roman" w:hAnsi="Times New Roman" w:eastAsia="方正仿宋_GBK" w:cs="Times New Roman"/>
                <w:sz w:val="24"/>
                <w:szCs w:val="24"/>
                <w:lang w:val="en-US" w:eastAsia="zh-CN" w:bidi="ar"/>
              </w:rPr>
              <w:t>〕第</w:t>
            </w:r>
            <w:r>
              <w:rPr>
                <w:rStyle w:val="15"/>
                <w:rFonts w:hint="default" w:ascii="Times New Roman" w:hAnsi="Times New Roman" w:eastAsia="方正仿宋_GBK" w:cs="Times New Roman"/>
                <w:sz w:val="24"/>
                <w:szCs w:val="24"/>
                <w:lang w:val="en-US" w:eastAsia="zh-CN" w:bidi="ar"/>
              </w:rPr>
              <w:t>16</w:t>
            </w:r>
            <w:r>
              <w:rPr>
                <w:rStyle w:val="16"/>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财政部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19</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关于印发国家煤炭应急储备管理暂行办法的通知</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发改运行〔</w:t>
            </w:r>
            <w:r>
              <w:rPr>
                <w:rStyle w:val="17"/>
                <w:rFonts w:hint="default" w:ascii="Times New Roman" w:hAnsi="Times New Roman" w:eastAsia="方正仿宋_GBK" w:cs="Times New Roman"/>
                <w:sz w:val="24"/>
                <w:szCs w:val="24"/>
                <w:lang w:val="en-US" w:eastAsia="zh-CN" w:bidi="ar"/>
              </w:rPr>
              <w:t>2011</w:t>
            </w:r>
            <w:r>
              <w:rPr>
                <w:rStyle w:val="14"/>
                <w:rFonts w:hint="default" w:ascii="Times New Roman" w:hAnsi="Times New Roman" w:eastAsia="方正仿宋_GBK" w:cs="Times New Roman"/>
                <w:sz w:val="24"/>
                <w:szCs w:val="24"/>
                <w:lang w:val="en-US" w:eastAsia="zh-CN" w:bidi="ar"/>
              </w:rPr>
              <w:t>〕</w:t>
            </w:r>
            <w:r>
              <w:rPr>
                <w:rStyle w:val="17"/>
                <w:rFonts w:hint="default" w:ascii="Times New Roman" w:hAnsi="Times New Roman" w:eastAsia="方正仿宋_GBK" w:cs="Times New Roman"/>
                <w:sz w:val="24"/>
                <w:szCs w:val="24"/>
                <w:lang w:val="en-US" w:eastAsia="zh-CN" w:bidi="ar"/>
              </w:rPr>
              <w:t>996</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财政部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20</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关于落实进一步鼓励软件产业和集成电路产业发展若干政策工作分工的通知</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发改高技〔</w:t>
            </w:r>
            <w:r>
              <w:rPr>
                <w:rStyle w:val="17"/>
                <w:rFonts w:hint="default" w:ascii="Times New Roman" w:hAnsi="Times New Roman" w:eastAsia="方正仿宋_GBK" w:cs="Times New Roman"/>
                <w:sz w:val="24"/>
                <w:szCs w:val="24"/>
                <w:lang w:val="en-US" w:eastAsia="zh-CN" w:bidi="ar"/>
              </w:rPr>
              <w:t>2011</w:t>
            </w:r>
            <w:r>
              <w:rPr>
                <w:rStyle w:val="14"/>
                <w:rFonts w:hint="default" w:ascii="Times New Roman" w:hAnsi="Times New Roman" w:eastAsia="方正仿宋_GBK" w:cs="Times New Roman"/>
                <w:sz w:val="24"/>
                <w:szCs w:val="24"/>
                <w:lang w:val="en-US" w:eastAsia="zh-CN" w:bidi="ar"/>
              </w:rPr>
              <w:t>〕</w:t>
            </w:r>
            <w:r>
              <w:rPr>
                <w:rStyle w:val="17"/>
                <w:rFonts w:hint="default" w:ascii="Times New Roman" w:hAnsi="Times New Roman" w:eastAsia="方正仿宋_GBK" w:cs="Times New Roman"/>
                <w:sz w:val="24"/>
                <w:szCs w:val="24"/>
                <w:lang w:val="en-US" w:eastAsia="zh-CN" w:bidi="ar"/>
              </w:rPr>
              <w:t>1286</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21</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关于印发鼓励和引导民营企业发展战略性新兴产业的实施意见的通知</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发改高技〔</w:t>
            </w:r>
            <w:r>
              <w:rPr>
                <w:rStyle w:val="17"/>
                <w:rFonts w:hint="default" w:ascii="Times New Roman" w:hAnsi="Times New Roman" w:eastAsia="方正仿宋_GBK" w:cs="Times New Roman"/>
                <w:sz w:val="24"/>
                <w:szCs w:val="24"/>
                <w:lang w:val="en-US" w:eastAsia="zh-CN" w:bidi="ar"/>
              </w:rPr>
              <w:t>2011</w:t>
            </w:r>
            <w:r>
              <w:rPr>
                <w:rStyle w:val="14"/>
                <w:rFonts w:hint="default" w:ascii="Times New Roman" w:hAnsi="Times New Roman" w:eastAsia="方正仿宋_GBK" w:cs="Times New Roman"/>
                <w:sz w:val="24"/>
                <w:szCs w:val="24"/>
                <w:lang w:val="en-US" w:eastAsia="zh-CN" w:bidi="ar"/>
              </w:rPr>
              <w:t>〕</w:t>
            </w:r>
            <w:r>
              <w:rPr>
                <w:rStyle w:val="17"/>
                <w:rFonts w:hint="default" w:ascii="Times New Roman" w:hAnsi="Times New Roman" w:eastAsia="方正仿宋_GBK" w:cs="Times New Roman"/>
                <w:sz w:val="24"/>
                <w:szCs w:val="24"/>
                <w:lang w:val="en-US" w:eastAsia="zh-CN" w:bidi="ar"/>
              </w:rPr>
              <w:t>1592</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22</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天然林资源保护工程二期长江上游、黄河上中游地区公益林建设管理办法，天然林资源保护工程二期东北、内蒙古等重点国有林区森林资源培育管理办法</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发改投资〔</w:t>
            </w:r>
            <w:r>
              <w:rPr>
                <w:rStyle w:val="15"/>
                <w:rFonts w:hint="default" w:ascii="Times New Roman" w:hAnsi="Times New Roman" w:eastAsia="方正仿宋_GBK" w:cs="Times New Roman"/>
                <w:sz w:val="24"/>
                <w:szCs w:val="24"/>
                <w:lang w:val="en-US" w:eastAsia="zh-CN" w:bidi="ar"/>
              </w:rPr>
              <w:t>2011</w:t>
            </w:r>
            <w:r>
              <w:rPr>
                <w:rStyle w:val="14"/>
                <w:rFonts w:hint="default" w:ascii="Times New Roman" w:hAnsi="Times New Roman" w:eastAsia="方正仿宋_GBK" w:cs="Times New Roman"/>
                <w:sz w:val="24"/>
                <w:szCs w:val="24"/>
                <w:lang w:val="en-US" w:eastAsia="zh-CN" w:bidi="ar"/>
              </w:rPr>
              <w:t>〕</w:t>
            </w:r>
            <w:r>
              <w:rPr>
                <w:rStyle w:val="15"/>
                <w:rFonts w:hint="default" w:ascii="Times New Roman" w:hAnsi="Times New Roman" w:eastAsia="方正仿宋_GBK" w:cs="Times New Roman"/>
                <w:sz w:val="24"/>
                <w:szCs w:val="24"/>
                <w:lang w:val="en-US" w:eastAsia="zh-CN" w:bidi="ar"/>
              </w:rPr>
              <w:t>1620</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23</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关于印发完善退牧还草政策的意见的通知</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发改西部〔</w:t>
            </w:r>
            <w:r>
              <w:rPr>
                <w:rStyle w:val="17"/>
                <w:rFonts w:hint="default" w:ascii="Times New Roman" w:hAnsi="Times New Roman" w:eastAsia="方正仿宋_GBK" w:cs="Times New Roman"/>
                <w:sz w:val="24"/>
                <w:szCs w:val="24"/>
                <w:lang w:val="en-US" w:eastAsia="zh-CN" w:bidi="ar"/>
              </w:rPr>
              <w:t>2011</w:t>
            </w:r>
            <w:r>
              <w:rPr>
                <w:rStyle w:val="14"/>
                <w:rFonts w:hint="default" w:ascii="Times New Roman" w:hAnsi="Times New Roman" w:eastAsia="方正仿宋_GBK" w:cs="Times New Roman"/>
                <w:sz w:val="24"/>
                <w:szCs w:val="24"/>
                <w:lang w:val="en-US" w:eastAsia="zh-CN" w:bidi="ar"/>
              </w:rPr>
              <w:t>〕</w:t>
            </w:r>
            <w:r>
              <w:rPr>
                <w:rStyle w:val="17"/>
                <w:rFonts w:hint="default" w:ascii="Times New Roman" w:hAnsi="Times New Roman" w:eastAsia="方正仿宋_GBK" w:cs="Times New Roman"/>
                <w:sz w:val="24"/>
                <w:szCs w:val="24"/>
                <w:lang w:val="en-US" w:eastAsia="zh-CN" w:bidi="ar"/>
              </w:rPr>
              <w:t>1856</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农业部、财政部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24</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关于印发围填海计划管理办法的通知</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9"/>
                <w:rFonts w:hint="default" w:ascii="Times New Roman" w:hAnsi="Times New Roman" w:eastAsia="方正仿宋_GBK" w:cs="Times New Roman"/>
                <w:sz w:val="24"/>
                <w:szCs w:val="24"/>
                <w:lang w:val="en-US" w:eastAsia="zh-CN" w:bidi="ar"/>
              </w:rPr>
              <w:t>发改地区〔</w:t>
            </w:r>
            <w:r>
              <w:rPr>
                <w:rStyle w:val="18"/>
                <w:rFonts w:hint="default" w:ascii="Times New Roman" w:hAnsi="Times New Roman" w:eastAsia="方正仿宋_GBK" w:cs="Times New Roman"/>
                <w:sz w:val="24"/>
                <w:szCs w:val="24"/>
                <w:lang w:val="en-US" w:eastAsia="zh-CN" w:bidi="ar"/>
              </w:rPr>
              <w:t>2011</w:t>
            </w:r>
            <w:r>
              <w:rPr>
                <w:rStyle w:val="19"/>
                <w:rFonts w:hint="default" w:ascii="Times New Roman" w:hAnsi="Times New Roman" w:eastAsia="方正仿宋_GBK" w:cs="Times New Roman"/>
                <w:sz w:val="24"/>
                <w:szCs w:val="24"/>
                <w:lang w:val="en-US" w:eastAsia="zh-CN" w:bidi="ar"/>
              </w:rPr>
              <w:t>〕</w:t>
            </w:r>
            <w:r>
              <w:rPr>
                <w:rStyle w:val="18"/>
                <w:rFonts w:hint="default" w:ascii="Times New Roman" w:hAnsi="Times New Roman" w:eastAsia="方正仿宋_GBK" w:cs="Times New Roman"/>
                <w:sz w:val="24"/>
                <w:szCs w:val="24"/>
                <w:lang w:val="en-US" w:eastAsia="zh-CN" w:bidi="ar"/>
              </w:rPr>
              <w:t>2929</w:t>
            </w:r>
            <w:r>
              <w:rPr>
                <w:rStyle w:val="19"/>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海洋局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25</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节能产品惠民工程高效电机推广目录（第四批）</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国家发展改革委公告</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sz w:val="24"/>
                <w:szCs w:val="24"/>
                <w:u w:val="none"/>
              </w:rPr>
            </w:pPr>
            <w:r>
              <w:rPr>
                <w:rStyle w:val="16"/>
                <w:rFonts w:hint="default" w:ascii="Times New Roman" w:hAnsi="Times New Roman" w:eastAsia="方正仿宋_GBK" w:cs="Times New Roman"/>
                <w:sz w:val="24"/>
                <w:szCs w:val="24"/>
                <w:lang w:val="en-US" w:eastAsia="zh-CN" w:bidi="ar"/>
              </w:rPr>
              <w:t>〔</w:t>
            </w:r>
            <w:r>
              <w:rPr>
                <w:rStyle w:val="15"/>
                <w:rFonts w:hint="default" w:ascii="Times New Roman" w:hAnsi="Times New Roman" w:eastAsia="方正仿宋_GBK" w:cs="Times New Roman"/>
                <w:sz w:val="24"/>
                <w:szCs w:val="24"/>
                <w:lang w:val="en-US" w:eastAsia="zh-CN" w:bidi="ar"/>
              </w:rPr>
              <w:t>2012</w:t>
            </w:r>
            <w:r>
              <w:rPr>
                <w:rStyle w:val="16"/>
                <w:rFonts w:hint="default" w:ascii="Times New Roman" w:hAnsi="Times New Roman" w:eastAsia="方正仿宋_GBK" w:cs="Times New Roman"/>
                <w:sz w:val="24"/>
                <w:szCs w:val="24"/>
                <w:lang w:val="en-US" w:eastAsia="zh-CN" w:bidi="ar"/>
              </w:rPr>
              <w:t>〕第</w:t>
            </w:r>
            <w:r>
              <w:rPr>
                <w:rStyle w:val="15"/>
                <w:rFonts w:hint="default" w:ascii="Times New Roman" w:hAnsi="Times New Roman" w:eastAsia="方正仿宋_GBK" w:cs="Times New Roman"/>
                <w:sz w:val="24"/>
                <w:szCs w:val="24"/>
                <w:lang w:val="en-US" w:eastAsia="zh-CN" w:bidi="ar"/>
              </w:rPr>
              <w:t>4</w:t>
            </w:r>
            <w:r>
              <w:rPr>
                <w:rStyle w:val="16"/>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财政部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26</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关于印发中西部高校基础能力建设工程实施方案</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的通知</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发改社会〔</w:t>
            </w:r>
            <w:r>
              <w:rPr>
                <w:rStyle w:val="17"/>
                <w:rFonts w:hint="default" w:ascii="Times New Roman" w:hAnsi="Times New Roman" w:eastAsia="方正仿宋_GBK" w:cs="Times New Roman"/>
                <w:sz w:val="24"/>
                <w:szCs w:val="24"/>
                <w:lang w:val="en-US" w:eastAsia="zh-CN" w:bidi="ar"/>
              </w:rPr>
              <w:t>2012</w:t>
            </w:r>
            <w:r>
              <w:rPr>
                <w:rStyle w:val="14"/>
                <w:rFonts w:hint="default" w:ascii="Times New Roman" w:hAnsi="Times New Roman" w:eastAsia="方正仿宋_GBK" w:cs="Times New Roman"/>
                <w:sz w:val="24"/>
                <w:szCs w:val="24"/>
                <w:lang w:val="en-US" w:eastAsia="zh-CN" w:bidi="ar"/>
              </w:rPr>
              <w:t>〕</w:t>
            </w:r>
            <w:r>
              <w:rPr>
                <w:rStyle w:val="17"/>
                <w:rFonts w:hint="default" w:ascii="Times New Roman" w:hAnsi="Times New Roman" w:eastAsia="方正仿宋_GBK" w:cs="Times New Roman"/>
                <w:sz w:val="24"/>
                <w:szCs w:val="24"/>
                <w:lang w:val="en-US" w:eastAsia="zh-CN" w:bidi="ar"/>
              </w:rPr>
              <w:t>1132</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教育部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27</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关于推进区域战略性新兴产业集聚发展试点工作的指导意见</w:t>
            </w:r>
            <w:r>
              <w:rPr>
                <w:rStyle w:val="16"/>
                <w:rFonts w:hint="default" w:ascii="Times New Roman" w:hAnsi="Times New Roman" w:eastAsia="方正仿宋_GBK" w:cs="Times New Roman"/>
                <w:sz w:val="24"/>
                <w:szCs w:val="24"/>
                <w:lang w:val="en-US" w:eastAsia="zh-CN" w:bidi="ar"/>
              </w:rPr>
              <w:t>（试行）</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发改高技〔</w:t>
            </w:r>
            <w:r>
              <w:rPr>
                <w:rStyle w:val="17"/>
                <w:rFonts w:hint="default" w:ascii="Times New Roman" w:hAnsi="Times New Roman" w:eastAsia="方正仿宋_GBK" w:cs="Times New Roman"/>
                <w:sz w:val="24"/>
                <w:szCs w:val="24"/>
                <w:lang w:val="en-US" w:eastAsia="zh-CN" w:bidi="ar"/>
              </w:rPr>
              <w:t>2012</w:t>
            </w:r>
            <w:r>
              <w:rPr>
                <w:rStyle w:val="14"/>
                <w:rFonts w:hint="default" w:ascii="Times New Roman" w:hAnsi="Times New Roman" w:eastAsia="方正仿宋_GBK" w:cs="Times New Roman"/>
                <w:sz w:val="24"/>
                <w:szCs w:val="24"/>
                <w:lang w:val="en-US" w:eastAsia="zh-CN" w:bidi="ar"/>
              </w:rPr>
              <w:t>〕</w:t>
            </w:r>
            <w:r>
              <w:rPr>
                <w:rStyle w:val="17"/>
                <w:rFonts w:hint="default" w:ascii="Times New Roman" w:hAnsi="Times New Roman" w:eastAsia="方正仿宋_GBK" w:cs="Times New Roman"/>
                <w:sz w:val="24"/>
                <w:szCs w:val="24"/>
                <w:lang w:val="en-US" w:eastAsia="zh-CN" w:bidi="ar"/>
              </w:rPr>
              <w:t>3438</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财政部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28</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节能产品惠民工程高效电机推广目录（第五批）</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国家发展改革委公告</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sz w:val="24"/>
                <w:szCs w:val="24"/>
                <w:u w:val="none"/>
              </w:rPr>
            </w:pPr>
            <w:r>
              <w:rPr>
                <w:rStyle w:val="16"/>
                <w:rFonts w:hint="default" w:ascii="Times New Roman" w:hAnsi="Times New Roman" w:eastAsia="方正仿宋_GBK" w:cs="Times New Roman"/>
                <w:sz w:val="24"/>
                <w:szCs w:val="24"/>
                <w:lang w:val="en-US" w:eastAsia="zh-CN" w:bidi="ar"/>
              </w:rPr>
              <w:t>〔</w:t>
            </w:r>
            <w:r>
              <w:rPr>
                <w:rStyle w:val="15"/>
                <w:rFonts w:hint="default" w:ascii="Times New Roman" w:hAnsi="Times New Roman" w:eastAsia="方正仿宋_GBK" w:cs="Times New Roman"/>
                <w:sz w:val="24"/>
                <w:szCs w:val="24"/>
                <w:lang w:val="en-US" w:eastAsia="zh-CN" w:bidi="ar"/>
              </w:rPr>
              <w:t>2013</w:t>
            </w:r>
            <w:r>
              <w:rPr>
                <w:rStyle w:val="16"/>
                <w:rFonts w:hint="default" w:ascii="Times New Roman" w:hAnsi="Times New Roman" w:eastAsia="方正仿宋_GBK" w:cs="Times New Roman"/>
                <w:sz w:val="24"/>
                <w:szCs w:val="24"/>
                <w:lang w:val="en-US" w:eastAsia="zh-CN" w:bidi="ar"/>
              </w:rPr>
              <w:t>〕第</w:t>
            </w:r>
            <w:r>
              <w:rPr>
                <w:rStyle w:val="15"/>
                <w:rFonts w:hint="default" w:ascii="Times New Roman" w:hAnsi="Times New Roman" w:eastAsia="方正仿宋_GBK" w:cs="Times New Roman"/>
                <w:sz w:val="24"/>
                <w:szCs w:val="24"/>
                <w:lang w:val="en-US" w:eastAsia="zh-CN" w:bidi="ar"/>
              </w:rPr>
              <w:t>42</w:t>
            </w:r>
            <w:r>
              <w:rPr>
                <w:rStyle w:val="16"/>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财政部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29</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关于印发《资源枯竭城市转型年度绩效考核评价办法（试行）》的通知</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发改东北〔</w:t>
            </w:r>
            <w:r>
              <w:rPr>
                <w:rStyle w:val="15"/>
                <w:rFonts w:hint="default" w:ascii="Times New Roman" w:hAnsi="Times New Roman" w:eastAsia="方正仿宋_GBK" w:cs="Times New Roman"/>
                <w:sz w:val="24"/>
                <w:szCs w:val="24"/>
                <w:lang w:val="en-US" w:eastAsia="zh-CN" w:bidi="ar"/>
              </w:rPr>
              <w:t>2013</w:t>
            </w:r>
            <w:r>
              <w:rPr>
                <w:rStyle w:val="20"/>
                <w:rFonts w:hint="default" w:ascii="Times New Roman" w:hAnsi="Times New Roman" w:eastAsia="方正仿宋_GBK" w:cs="Times New Roman"/>
                <w:sz w:val="24"/>
                <w:szCs w:val="24"/>
                <w:lang w:val="en-US" w:eastAsia="zh-CN" w:bidi="ar"/>
              </w:rPr>
              <w:t>〕</w:t>
            </w:r>
            <w:r>
              <w:rPr>
                <w:rStyle w:val="15"/>
                <w:rFonts w:hint="default" w:ascii="Times New Roman" w:hAnsi="Times New Roman" w:eastAsia="方正仿宋_GBK" w:cs="Times New Roman"/>
                <w:sz w:val="24"/>
                <w:szCs w:val="24"/>
                <w:lang w:val="en-US" w:eastAsia="zh-CN" w:bidi="ar"/>
              </w:rPr>
              <w:t>1165</w:t>
            </w:r>
            <w:r>
              <w:rPr>
                <w:rStyle w:val="20"/>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财政部、国土资源部、</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30</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京津风沙源治理二期工程建设管理办法</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发改投资〔</w:t>
            </w:r>
            <w:r>
              <w:rPr>
                <w:rStyle w:val="15"/>
                <w:rFonts w:hint="default" w:ascii="Times New Roman" w:hAnsi="Times New Roman" w:eastAsia="方正仿宋_GBK" w:cs="Times New Roman"/>
                <w:sz w:val="24"/>
                <w:szCs w:val="24"/>
                <w:lang w:val="en-US" w:eastAsia="zh-CN" w:bidi="ar"/>
              </w:rPr>
              <w:t>2013</w:t>
            </w:r>
            <w:r>
              <w:rPr>
                <w:rStyle w:val="16"/>
                <w:rFonts w:hint="default" w:ascii="Times New Roman" w:hAnsi="Times New Roman" w:eastAsia="方正仿宋_GBK" w:cs="Times New Roman"/>
                <w:sz w:val="24"/>
                <w:szCs w:val="24"/>
                <w:lang w:val="en-US" w:eastAsia="zh-CN" w:bidi="ar"/>
              </w:rPr>
              <w:t>〕</w:t>
            </w:r>
            <w:r>
              <w:rPr>
                <w:rStyle w:val="15"/>
                <w:rFonts w:hint="default" w:ascii="Times New Roman" w:hAnsi="Times New Roman" w:eastAsia="方正仿宋_GBK" w:cs="Times New Roman"/>
                <w:sz w:val="24"/>
                <w:szCs w:val="24"/>
                <w:lang w:val="en-US" w:eastAsia="zh-CN" w:bidi="ar"/>
              </w:rPr>
              <w:t>1256</w:t>
            </w:r>
            <w:r>
              <w:rPr>
                <w:rStyle w:val="16"/>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林业局、农业部、水利部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31</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关于金融支持高技术服务业发展的指导意见</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发改高技〔</w:t>
            </w:r>
            <w:r>
              <w:rPr>
                <w:rStyle w:val="17"/>
                <w:rFonts w:hint="default" w:ascii="Times New Roman" w:hAnsi="Times New Roman" w:eastAsia="方正仿宋_GBK" w:cs="Times New Roman"/>
                <w:sz w:val="24"/>
                <w:szCs w:val="24"/>
                <w:lang w:val="en-US" w:eastAsia="zh-CN" w:bidi="ar"/>
              </w:rPr>
              <w:t>2013</w:t>
            </w:r>
            <w:r>
              <w:rPr>
                <w:rStyle w:val="14"/>
                <w:rFonts w:hint="default" w:ascii="Times New Roman" w:hAnsi="Times New Roman" w:eastAsia="方正仿宋_GBK" w:cs="Times New Roman"/>
                <w:sz w:val="24"/>
                <w:szCs w:val="24"/>
                <w:lang w:val="en-US" w:eastAsia="zh-CN" w:bidi="ar"/>
              </w:rPr>
              <w:t>〕</w:t>
            </w:r>
            <w:r>
              <w:rPr>
                <w:rStyle w:val="17"/>
                <w:rFonts w:hint="default" w:ascii="Times New Roman" w:hAnsi="Times New Roman" w:eastAsia="方正仿宋_GBK" w:cs="Times New Roman"/>
                <w:sz w:val="24"/>
                <w:szCs w:val="24"/>
                <w:lang w:val="en-US" w:eastAsia="zh-CN" w:bidi="ar"/>
              </w:rPr>
              <w:t>1587</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中国进出口银行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32</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color w:val="000000"/>
                <w:kern w:val="2"/>
                <w:sz w:val="24"/>
                <w:szCs w:val="24"/>
                <w:u w:val="none"/>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关于印发国家生态文明先行示范区建设方案（试行）的通知</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发改环资〔</w:t>
            </w:r>
            <w:r>
              <w:rPr>
                <w:rStyle w:val="17"/>
                <w:rFonts w:hint="default" w:ascii="Times New Roman" w:hAnsi="Times New Roman" w:eastAsia="方正仿宋_GBK" w:cs="Times New Roman"/>
                <w:sz w:val="24"/>
                <w:szCs w:val="24"/>
                <w:lang w:val="en-US" w:eastAsia="zh-CN" w:bidi="ar"/>
              </w:rPr>
              <w:t>2013</w:t>
            </w:r>
            <w:r>
              <w:rPr>
                <w:rStyle w:val="14"/>
                <w:rFonts w:hint="default" w:ascii="Times New Roman" w:hAnsi="Times New Roman" w:eastAsia="方正仿宋_GBK" w:cs="Times New Roman"/>
                <w:sz w:val="24"/>
                <w:szCs w:val="24"/>
                <w:lang w:val="en-US" w:eastAsia="zh-CN" w:bidi="ar"/>
              </w:rPr>
              <w:t>〕</w:t>
            </w:r>
            <w:r>
              <w:rPr>
                <w:rStyle w:val="17"/>
                <w:rFonts w:hint="default" w:ascii="Times New Roman" w:hAnsi="Times New Roman" w:eastAsia="方正仿宋_GBK" w:cs="Times New Roman"/>
                <w:sz w:val="24"/>
                <w:szCs w:val="24"/>
                <w:lang w:val="en-US" w:eastAsia="zh-CN" w:bidi="ar"/>
              </w:rPr>
              <w:t>2420</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国土资源部、水利部、</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农业部、林业局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33</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节能产品惠民工程高效电机推广目录（第六批）</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国家发展改革委公告</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sz w:val="24"/>
                <w:szCs w:val="24"/>
                <w:u w:val="none"/>
              </w:rPr>
            </w:pPr>
            <w:r>
              <w:rPr>
                <w:rStyle w:val="16"/>
                <w:rFonts w:hint="default" w:ascii="Times New Roman" w:hAnsi="Times New Roman" w:eastAsia="方正仿宋_GBK" w:cs="Times New Roman"/>
                <w:sz w:val="24"/>
                <w:szCs w:val="24"/>
                <w:lang w:val="en-US" w:eastAsia="zh-CN" w:bidi="ar"/>
              </w:rPr>
              <w:t>〔</w:t>
            </w:r>
            <w:r>
              <w:rPr>
                <w:rStyle w:val="15"/>
                <w:rFonts w:hint="default" w:ascii="Times New Roman" w:hAnsi="Times New Roman" w:eastAsia="方正仿宋_GBK" w:cs="Times New Roman"/>
                <w:sz w:val="24"/>
                <w:szCs w:val="24"/>
                <w:lang w:val="en-US" w:eastAsia="zh-CN" w:bidi="ar"/>
              </w:rPr>
              <w:t>2014</w:t>
            </w:r>
            <w:r>
              <w:rPr>
                <w:rStyle w:val="16"/>
                <w:rFonts w:hint="default" w:ascii="Times New Roman" w:hAnsi="Times New Roman" w:eastAsia="方正仿宋_GBK" w:cs="Times New Roman"/>
                <w:sz w:val="24"/>
                <w:szCs w:val="24"/>
                <w:lang w:val="en-US" w:eastAsia="zh-CN" w:bidi="ar"/>
              </w:rPr>
              <w:t>〕第</w:t>
            </w:r>
            <w:r>
              <w:rPr>
                <w:rStyle w:val="15"/>
                <w:rFonts w:hint="default" w:ascii="Times New Roman" w:hAnsi="Times New Roman" w:eastAsia="方正仿宋_GBK" w:cs="Times New Roman"/>
                <w:sz w:val="24"/>
                <w:szCs w:val="24"/>
                <w:lang w:val="en-US" w:eastAsia="zh-CN" w:bidi="ar"/>
              </w:rPr>
              <w:t>14</w:t>
            </w:r>
            <w:r>
              <w:rPr>
                <w:rStyle w:val="16"/>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财政部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34</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关于加强煤矿井下生产布局管理控制超强度生产</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的意见</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发改运行〔</w:t>
            </w:r>
            <w:r>
              <w:rPr>
                <w:rStyle w:val="17"/>
                <w:rFonts w:hint="default" w:ascii="Times New Roman" w:hAnsi="Times New Roman" w:eastAsia="方正仿宋_GBK" w:cs="Times New Roman"/>
                <w:sz w:val="24"/>
                <w:szCs w:val="24"/>
                <w:lang w:val="en-US" w:eastAsia="zh-CN" w:bidi="ar"/>
              </w:rPr>
              <w:t>2014</w:t>
            </w:r>
            <w:r>
              <w:rPr>
                <w:rStyle w:val="14"/>
                <w:rFonts w:hint="default" w:ascii="Times New Roman" w:hAnsi="Times New Roman" w:eastAsia="方正仿宋_GBK" w:cs="Times New Roman"/>
                <w:sz w:val="24"/>
                <w:szCs w:val="24"/>
                <w:lang w:val="en-US" w:eastAsia="zh-CN" w:bidi="ar"/>
              </w:rPr>
              <w:t>〕</w:t>
            </w:r>
            <w:r>
              <w:rPr>
                <w:rStyle w:val="17"/>
                <w:rFonts w:hint="default" w:ascii="Times New Roman" w:hAnsi="Times New Roman" w:eastAsia="方正仿宋_GBK" w:cs="Times New Roman"/>
                <w:sz w:val="24"/>
                <w:szCs w:val="24"/>
                <w:lang w:val="en-US" w:eastAsia="zh-CN" w:bidi="ar"/>
              </w:rPr>
              <w:t>893</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安监总局、能源局、</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煤矿安监局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9"/>
                <w:rFonts w:hint="default" w:ascii="Times New Roman" w:hAnsi="Times New Roman" w:eastAsia="方正仿宋_GBK" w:cs="Times New Roman"/>
                <w:sz w:val="24"/>
                <w:szCs w:val="24"/>
                <w:lang w:val="en-US" w:eastAsia="zh-CN" w:bidi="ar"/>
              </w:rPr>
            </w:pPr>
            <w:r>
              <w:rPr>
                <w:rStyle w:val="19"/>
                <w:rFonts w:hint="eastAsia" w:ascii="Times New Roman" w:hAnsi="Times New Roman" w:eastAsia="方正仿宋_GBK" w:cs="Times New Roman"/>
                <w:sz w:val="24"/>
                <w:szCs w:val="24"/>
                <w:lang w:val="en-US" w:eastAsia="zh-CN" w:bidi="ar"/>
              </w:rPr>
              <w:t>35</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9"/>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9"/>
                <w:rFonts w:hint="default" w:ascii="Times New Roman" w:hAnsi="Times New Roman" w:eastAsia="方正仿宋_GBK" w:cs="Times New Roman"/>
                <w:sz w:val="24"/>
                <w:szCs w:val="24"/>
                <w:lang w:val="en-US" w:eastAsia="zh-CN" w:bidi="ar"/>
              </w:rPr>
            </w:pPr>
            <w:r>
              <w:rPr>
                <w:rStyle w:val="19"/>
                <w:rFonts w:hint="default" w:ascii="Times New Roman" w:hAnsi="Times New Roman" w:eastAsia="方正仿宋_GBK" w:cs="Times New Roman"/>
                <w:sz w:val="24"/>
                <w:szCs w:val="24"/>
                <w:lang w:val="en-US" w:eastAsia="zh-CN" w:bidi="ar"/>
              </w:rPr>
              <w:t>关于</w:t>
            </w:r>
            <w:r>
              <w:rPr>
                <w:rStyle w:val="14"/>
                <w:rFonts w:hint="eastAsia" w:ascii="Times New Roman" w:hAnsi="Times New Roman" w:eastAsia="方正仿宋_GBK" w:cs="Times New Roman"/>
                <w:sz w:val="24"/>
                <w:szCs w:val="24"/>
                <w:lang w:val="en-US" w:eastAsia="zh-CN" w:bidi="ar"/>
              </w:rPr>
              <w:t>“</w:t>
            </w:r>
            <w:r>
              <w:rPr>
                <w:rStyle w:val="19"/>
                <w:rFonts w:hint="default" w:ascii="Times New Roman" w:hAnsi="Times New Roman" w:eastAsia="方正仿宋_GBK" w:cs="Times New Roman"/>
                <w:sz w:val="24"/>
                <w:szCs w:val="24"/>
                <w:lang w:val="en-US" w:eastAsia="zh-CN" w:bidi="ar"/>
              </w:rPr>
              <w:t>十三五</w:t>
            </w:r>
            <w:r>
              <w:rPr>
                <w:rStyle w:val="18"/>
                <w:rFonts w:hint="eastAsia" w:ascii="Times New Roman" w:hAnsi="Times New Roman" w:eastAsia="方正仿宋_GBK" w:cs="Times New Roman"/>
                <w:sz w:val="24"/>
                <w:szCs w:val="24"/>
                <w:lang w:val="en" w:eastAsia="zh-CN" w:bidi="ar"/>
              </w:rPr>
              <w:t>”</w:t>
            </w:r>
            <w:r>
              <w:rPr>
                <w:rStyle w:val="19"/>
                <w:rFonts w:hint="default" w:ascii="Times New Roman" w:hAnsi="Times New Roman" w:eastAsia="方正仿宋_GBK" w:cs="Times New Roman"/>
                <w:sz w:val="24"/>
                <w:szCs w:val="24"/>
                <w:lang w:val="en-US" w:eastAsia="zh-CN" w:bidi="ar"/>
              </w:rPr>
              <w:t>市县经济社会发展规划改革创新的</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sz w:val="24"/>
                <w:szCs w:val="24"/>
                <w:u w:val="none"/>
              </w:rPr>
            </w:pPr>
            <w:r>
              <w:rPr>
                <w:rStyle w:val="19"/>
                <w:rFonts w:hint="default" w:ascii="Times New Roman" w:hAnsi="Times New Roman" w:eastAsia="方正仿宋_GBK" w:cs="Times New Roman"/>
                <w:sz w:val="24"/>
                <w:szCs w:val="24"/>
                <w:lang w:val="en-US" w:eastAsia="zh-CN" w:bidi="ar"/>
              </w:rPr>
              <w:t>指导意见</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9"/>
                <w:rFonts w:hint="default" w:ascii="Times New Roman" w:hAnsi="Times New Roman" w:eastAsia="方正仿宋_GBK" w:cs="Times New Roman"/>
                <w:sz w:val="24"/>
                <w:szCs w:val="24"/>
                <w:lang w:val="en-US" w:eastAsia="zh-CN" w:bidi="ar"/>
              </w:rPr>
              <w:t>发改规划〔</w:t>
            </w:r>
            <w:r>
              <w:rPr>
                <w:rStyle w:val="18"/>
                <w:rFonts w:hint="default" w:ascii="Times New Roman" w:hAnsi="Times New Roman" w:eastAsia="方正仿宋_GBK" w:cs="Times New Roman"/>
                <w:sz w:val="24"/>
                <w:szCs w:val="24"/>
                <w:lang w:val="en-US" w:eastAsia="zh-CN" w:bidi="ar"/>
              </w:rPr>
              <w:t>2014</w:t>
            </w:r>
            <w:r>
              <w:rPr>
                <w:rStyle w:val="19"/>
                <w:rFonts w:hint="default" w:ascii="Times New Roman" w:hAnsi="Times New Roman" w:eastAsia="方正仿宋_GBK" w:cs="Times New Roman"/>
                <w:sz w:val="24"/>
                <w:szCs w:val="24"/>
                <w:lang w:val="en-US" w:eastAsia="zh-CN" w:bidi="ar"/>
              </w:rPr>
              <w:t>〕</w:t>
            </w:r>
            <w:r>
              <w:rPr>
                <w:rStyle w:val="18"/>
                <w:rFonts w:hint="default" w:ascii="Times New Roman" w:hAnsi="Times New Roman" w:eastAsia="方正仿宋_GBK" w:cs="Times New Roman"/>
                <w:sz w:val="24"/>
                <w:szCs w:val="24"/>
                <w:lang w:val="en-US" w:eastAsia="zh-CN" w:bidi="ar"/>
              </w:rPr>
              <w:t>2477</w:t>
            </w:r>
            <w:r>
              <w:rPr>
                <w:rStyle w:val="19"/>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9"/>
                <w:rFonts w:hint="default" w:ascii="Times New Roman" w:hAnsi="Times New Roman" w:eastAsia="方正仿宋_GBK" w:cs="Times New Roman"/>
                <w:sz w:val="24"/>
                <w:szCs w:val="24"/>
                <w:lang w:val="en-US" w:eastAsia="zh-CN" w:bidi="ar"/>
              </w:rPr>
            </w:pPr>
            <w:r>
              <w:rPr>
                <w:rStyle w:val="19"/>
                <w:rFonts w:hint="eastAsia" w:ascii="Times New Roman" w:hAnsi="Times New Roman" w:eastAsia="方正仿宋_GBK" w:cs="Times New Roman"/>
                <w:sz w:val="24"/>
                <w:szCs w:val="24"/>
                <w:lang w:val="en-US" w:eastAsia="zh-CN" w:bidi="ar"/>
              </w:rPr>
              <w:t>36</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9"/>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9"/>
                <w:rFonts w:hint="default" w:ascii="Times New Roman" w:hAnsi="Times New Roman" w:eastAsia="方正仿宋_GBK" w:cs="Times New Roman"/>
                <w:sz w:val="24"/>
                <w:szCs w:val="24"/>
                <w:lang w:val="en-US" w:eastAsia="zh-CN" w:bidi="ar"/>
              </w:rPr>
              <w:t>关于印发《中央预算内投资京津冀及重点地区污染治理专项管理暂行办法》的通知</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9"/>
                <w:rFonts w:hint="default" w:ascii="Times New Roman" w:hAnsi="Times New Roman" w:eastAsia="方正仿宋_GBK" w:cs="Times New Roman"/>
                <w:sz w:val="24"/>
                <w:szCs w:val="24"/>
                <w:lang w:val="en-US" w:eastAsia="zh-CN" w:bidi="ar"/>
              </w:rPr>
              <w:t>发改环资规〔</w:t>
            </w:r>
            <w:r>
              <w:rPr>
                <w:rStyle w:val="18"/>
                <w:rFonts w:hint="default" w:ascii="Times New Roman" w:hAnsi="Times New Roman" w:eastAsia="方正仿宋_GBK" w:cs="Times New Roman"/>
                <w:sz w:val="24"/>
                <w:szCs w:val="24"/>
                <w:lang w:val="en-US" w:eastAsia="zh-CN" w:bidi="ar"/>
              </w:rPr>
              <w:t>2016</w:t>
            </w:r>
            <w:r>
              <w:rPr>
                <w:rStyle w:val="19"/>
                <w:rFonts w:hint="default" w:ascii="Times New Roman" w:hAnsi="Times New Roman" w:eastAsia="方正仿宋_GBK" w:cs="Times New Roman"/>
                <w:sz w:val="24"/>
                <w:szCs w:val="24"/>
                <w:lang w:val="en-US" w:eastAsia="zh-CN" w:bidi="ar"/>
              </w:rPr>
              <w:t>〕</w:t>
            </w:r>
            <w:r>
              <w:rPr>
                <w:rStyle w:val="18"/>
                <w:rFonts w:hint="default" w:ascii="Times New Roman" w:hAnsi="Times New Roman" w:eastAsia="方正仿宋_GBK" w:cs="Times New Roman"/>
                <w:sz w:val="24"/>
                <w:szCs w:val="24"/>
                <w:lang w:val="en-US" w:eastAsia="zh-CN" w:bidi="ar"/>
              </w:rPr>
              <w:t>977</w:t>
            </w:r>
            <w:r>
              <w:rPr>
                <w:rStyle w:val="19"/>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37</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关于印发东北地区等老工业基地调整改造中央预算内投资专项相关</w:t>
            </w:r>
            <w:r>
              <w:rPr>
                <w:rStyle w:val="19"/>
                <w:rFonts w:hint="default" w:ascii="Times New Roman" w:hAnsi="Times New Roman" w:eastAsia="方正仿宋_GBK" w:cs="Times New Roman"/>
                <w:sz w:val="24"/>
                <w:szCs w:val="24"/>
                <w:lang w:val="en-US" w:eastAsia="zh-CN" w:bidi="ar"/>
              </w:rPr>
              <w:t>管理办法的通知</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9"/>
                <w:rFonts w:hint="default" w:ascii="Times New Roman" w:hAnsi="Times New Roman" w:eastAsia="方正仿宋_GBK" w:cs="Times New Roman"/>
                <w:sz w:val="24"/>
                <w:szCs w:val="24"/>
                <w:lang w:val="en-US" w:eastAsia="zh-CN" w:bidi="ar"/>
              </w:rPr>
              <w:t>发改振兴规〔</w:t>
            </w:r>
            <w:r>
              <w:rPr>
                <w:rStyle w:val="18"/>
                <w:rFonts w:hint="default" w:ascii="Times New Roman" w:hAnsi="Times New Roman" w:eastAsia="方正仿宋_GBK" w:cs="Times New Roman"/>
                <w:sz w:val="24"/>
                <w:szCs w:val="24"/>
                <w:lang w:val="en-US" w:eastAsia="zh-CN" w:bidi="ar"/>
              </w:rPr>
              <w:t>2016</w:t>
            </w:r>
            <w:r>
              <w:rPr>
                <w:rStyle w:val="19"/>
                <w:rFonts w:hint="default" w:ascii="Times New Roman" w:hAnsi="Times New Roman" w:eastAsia="方正仿宋_GBK" w:cs="Times New Roman"/>
                <w:sz w:val="24"/>
                <w:szCs w:val="24"/>
                <w:lang w:val="en-US" w:eastAsia="zh-CN" w:bidi="ar"/>
              </w:rPr>
              <w:t>〕</w:t>
            </w:r>
            <w:r>
              <w:rPr>
                <w:rStyle w:val="18"/>
                <w:rFonts w:hint="default" w:ascii="Times New Roman" w:hAnsi="Times New Roman" w:eastAsia="方正仿宋_GBK" w:cs="Times New Roman"/>
                <w:sz w:val="24"/>
                <w:szCs w:val="24"/>
                <w:lang w:val="en-US" w:eastAsia="zh-CN" w:bidi="ar"/>
              </w:rPr>
              <w:t>982</w:t>
            </w:r>
            <w:r>
              <w:rPr>
                <w:rStyle w:val="19"/>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国家发展改革委</w:t>
            </w:r>
            <w:r>
              <w:rPr>
                <w:rStyle w:val="17"/>
                <w:rFonts w:hint="default" w:ascii="Times New Roman" w:hAnsi="Times New Roman" w:eastAsia="方正仿宋_GBK" w:cs="Times New Roman"/>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9"/>
                <w:rFonts w:hint="default" w:ascii="Times New Roman" w:hAnsi="Times New Roman" w:eastAsia="方正仿宋_GBK" w:cs="Times New Roman"/>
                <w:sz w:val="24"/>
                <w:szCs w:val="24"/>
                <w:lang w:val="en-US" w:eastAsia="zh-CN" w:bidi="ar"/>
              </w:rPr>
            </w:pPr>
            <w:r>
              <w:rPr>
                <w:rStyle w:val="19"/>
                <w:rFonts w:hint="eastAsia" w:ascii="Times New Roman" w:hAnsi="Times New Roman" w:eastAsia="方正仿宋_GBK" w:cs="Times New Roman"/>
                <w:sz w:val="24"/>
                <w:szCs w:val="24"/>
                <w:lang w:val="en-US" w:eastAsia="zh-CN" w:bidi="ar"/>
              </w:rPr>
              <w:t>38</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9"/>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9"/>
                <w:rFonts w:hint="default" w:ascii="Times New Roman" w:hAnsi="Times New Roman" w:eastAsia="方正仿宋_GBK" w:cs="Times New Roman"/>
                <w:sz w:val="24"/>
                <w:szCs w:val="24"/>
                <w:lang w:val="en-US" w:eastAsia="zh-CN" w:bidi="ar"/>
              </w:rPr>
            </w:pPr>
            <w:r>
              <w:rPr>
                <w:rStyle w:val="19"/>
                <w:rFonts w:hint="default" w:ascii="Times New Roman" w:hAnsi="Times New Roman" w:eastAsia="方正仿宋_GBK" w:cs="Times New Roman"/>
                <w:sz w:val="24"/>
                <w:szCs w:val="24"/>
                <w:lang w:val="en-US" w:eastAsia="zh-CN" w:bidi="ar"/>
              </w:rPr>
              <w:t>关于印发易地扶贫搬迁中央预算内投资管理办法</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9"/>
                <w:rFonts w:hint="default" w:ascii="Times New Roman" w:hAnsi="Times New Roman" w:eastAsia="方正仿宋_GBK" w:cs="Times New Roman"/>
                <w:sz w:val="24"/>
                <w:szCs w:val="24"/>
                <w:lang w:val="en-US" w:eastAsia="zh-CN" w:bidi="ar"/>
              </w:rPr>
              <w:t>的通知</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发改地区规〔</w:t>
            </w:r>
            <w:r>
              <w:rPr>
                <w:rStyle w:val="17"/>
                <w:rFonts w:hint="default" w:ascii="Times New Roman" w:hAnsi="Times New Roman" w:eastAsia="方正仿宋_GBK" w:cs="Times New Roman"/>
                <w:sz w:val="24"/>
                <w:szCs w:val="24"/>
                <w:lang w:val="en-US" w:eastAsia="zh-CN" w:bidi="ar"/>
              </w:rPr>
              <w:t>2016</w:t>
            </w:r>
            <w:r>
              <w:rPr>
                <w:rStyle w:val="14"/>
                <w:rFonts w:hint="default" w:ascii="Times New Roman" w:hAnsi="Times New Roman" w:eastAsia="方正仿宋_GBK" w:cs="Times New Roman"/>
                <w:sz w:val="24"/>
                <w:szCs w:val="24"/>
                <w:lang w:val="en-US" w:eastAsia="zh-CN" w:bidi="ar"/>
              </w:rPr>
              <w:t>〕</w:t>
            </w:r>
            <w:r>
              <w:rPr>
                <w:rStyle w:val="17"/>
                <w:rFonts w:hint="default" w:ascii="Times New Roman" w:hAnsi="Times New Roman" w:eastAsia="方正仿宋_GBK" w:cs="Times New Roman"/>
                <w:sz w:val="24"/>
                <w:szCs w:val="24"/>
                <w:lang w:val="en-US" w:eastAsia="zh-CN" w:bidi="ar"/>
              </w:rPr>
              <w:t>1202</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39</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关于印发《退牧还草工程项目管理办法（试行）》</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的通知</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发改西部规〔</w:t>
            </w:r>
            <w:r>
              <w:rPr>
                <w:rStyle w:val="17"/>
                <w:rFonts w:hint="default" w:ascii="Times New Roman" w:hAnsi="Times New Roman" w:eastAsia="方正仿宋_GBK" w:cs="Times New Roman"/>
                <w:sz w:val="24"/>
                <w:szCs w:val="24"/>
                <w:lang w:val="en-US" w:eastAsia="zh-CN" w:bidi="ar"/>
              </w:rPr>
              <w:t>2016</w:t>
            </w:r>
            <w:r>
              <w:rPr>
                <w:rStyle w:val="14"/>
                <w:rFonts w:hint="default" w:ascii="Times New Roman" w:hAnsi="Times New Roman" w:eastAsia="方正仿宋_GBK" w:cs="Times New Roman"/>
                <w:sz w:val="24"/>
                <w:szCs w:val="24"/>
                <w:lang w:val="en-US" w:eastAsia="zh-CN" w:bidi="ar"/>
              </w:rPr>
              <w:t>〕</w:t>
            </w:r>
            <w:r>
              <w:rPr>
                <w:rStyle w:val="17"/>
                <w:rFonts w:hint="default" w:ascii="Times New Roman" w:hAnsi="Times New Roman" w:eastAsia="方正仿宋_GBK" w:cs="Times New Roman"/>
                <w:sz w:val="24"/>
                <w:szCs w:val="24"/>
                <w:lang w:val="en-US" w:eastAsia="zh-CN" w:bidi="ar"/>
              </w:rPr>
              <w:t>1715</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农业部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6"/>
                <w:rFonts w:hint="default" w:ascii="Times New Roman" w:hAnsi="Times New Roman" w:eastAsia="方正仿宋_GBK" w:cs="Times New Roman"/>
                <w:sz w:val="24"/>
                <w:szCs w:val="24"/>
                <w:lang w:val="en-US" w:eastAsia="zh-CN" w:bidi="ar"/>
              </w:rPr>
            </w:pPr>
            <w:r>
              <w:rPr>
                <w:rStyle w:val="16"/>
                <w:rFonts w:hint="eastAsia" w:ascii="Times New Roman" w:hAnsi="Times New Roman" w:eastAsia="方正仿宋_GBK" w:cs="Times New Roman"/>
                <w:sz w:val="24"/>
                <w:szCs w:val="24"/>
                <w:lang w:val="en-US" w:eastAsia="zh-CN" w:bidi="ar"/>
              </w:rPr>
              <w:t>40</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6"/>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关于印发</w:t>
            </w:r>
            <w:r>
              <w:rPr>
                <w:rStyle w:val="14"/>
                <w:rFonts w:hint="eastAsia" w:ascii="Times New Roman" w:hAnsi="Times New Roman" w:eastAsia="方正仿宋_GBK" w:cs="Times New Roman"/>
                <w:sz w:val="24"/>
                <w:szCs w:val="24"/>
                <w:lang w:val="en-US" w:eastAsia="zh-CN" w:bidi="ar"/>
              </w:rPr>
              <w:t>“</w:t>
            </w:r>
            <w:r>
              <w:rPr>
                <w:rStyle w:val="16"/>
                <w:rFonts w:hint="default" w:ascii="Times New Roman" w:hAnsi="Times New Roman" w:eastAsia="方正仿宋_GBK" w:cs="Times New Roman"/>
                <w:sz w:val="24"/>
                <w:szCs w:val="24"/>
                <w:lang w:val="en-US" w:eastAsia="zh-CN" w:bidi="ar"/>
              </w:rPr>
              <w:t>十三五</w:t>
            </w:r>
            <w:r>
              <w:rPr>
                <w:rStyle w:val="15"/>
                <w:rFonts w:hint="eastAsia" w:ascii="Times New Roman" w:hAnsi="Times New Roman" w:eastAsia="方正仿宋_GBK" w:cs="Times New Roman"/>
                <w:sz w:val="24"/>
                <w:szCs w:val="24"/>
                <w:lang w:val="en" w:eastAsia="zh-CN" w:bidi="ar"/>
              </w:rPr>
              <w:t>”</w:t>
            </w:r>
            <w:r>
              <w:rPr>
                <w:rStyle w:val="16"/>
                <w:rFonts w:hint="default" w:ascii="Times New Roman" w:hAnsi="Times New Roman" w:eastAsia="方正仿宋_GBK" w:cs="Times New Roman"/>
                <w:sz w:val="24"/>
                <w:szCs w:val="24"/>
                <w:lang w:val="en-US" w:eastAsia="zh-CN" w:bidi="ar"/>
              </w:rPr>
              <w:t>时期农村扶贫公路、长江等内河高等级航道建设中央预算内投资安排标准的通知</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发改基础规〔</w:t>
            </w:r>
            <w:r>
              <w:rPr>
                <w:rStyle w:val="17"/>
                <w:rFonts w:hint="default" w:ascii="Times New Roman" w:hAnsi="Times New Roman" w:eastAsia="方正仿宋_GBK" w:cs="Times New Roman"/>
                <w:sz w:val="24"/>
                <w:szCs w:val="24"/>
                <w:lang w:val="en-US" w:eastAsia="zh-CN" w:bidi="ar"/>
              </w:rPr>
              <w:t>2016</w:t>
            </w:r>
            <w:r>
              <w:rPr>
                <w:rStyle w:val="14"/>
                <w:rFonts w:hint="default" w:ascii="Times New Roman" w:hAnsi="Times New Roman" w:eastAsia="方正仿宋_GBK" w:cs="Times New Roman"/>
                <w:sz w:val="24"/>
                <w:szCs w:val="24"/>
                <w:lang w:val="en-US" w:eastAsia="zh-CN" w:bidi="ar"/>
              </w:rPr>
              <w:t>〕</w:t>
            </w:r>
            <w:r>
              <w:rPr>
                <w:rStyle w:val="17"/>
                <w:rFonts w:hint="default" w:ascii="Times New Roman" w:hAnsi="Times New Roman" w:eastAsia="方正仿宋_GBK" w:cs="Times New Roman"/>
                <w:sz w:val="24"/>
                <w:szCs w:val="24"/>
                <w:lang w:val="en-US" w:eastAsia="zh-CN" w:bidi="ar"/>
              </w:rPr>
              <w:t>1843</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国家发展改革委</w:t>
            </w:r>
            <w:r>
              <w:rPr>
                <w:rStyle w:val="17"/>
                <w:rFonts w:hint="default" w:ascii="Times New Roman" w:hAnsi="Times New Roman" w:eastAsia="方正仿宋_GBK" w:cs="Times New Roman"/>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9"/>
                <w:rFonts w:hint="default" w:ascii="Times New Roman" w:hAnsi="Times New Roman" w:eastAsia="方正仿宋_GBK" w:cs="Times New Roman"/>
                <w:sz w:val="24"/>
                <w:szCs w:val="24"/>
                <w:lang w:val="en-US" w:eastAsia="zh-CN" w:bidi="ar"/>
              </w:rPr>
            </w:pPr>
            <w:r>
              <w:rPr>
                <w:rStyle w:val="19"/>
                <w:rFonts w:hint="eastAsia" w:ascii="Times New Roman" w:hAnsi="Times New Roman" w:eastAsia="方正仿宋_GBK" w:cs="Times New Roman"/>
                <w:sz w:val="24"/>
                <w:szCs w:val="24"/>
                <w:lang w:val="en-US" w:eastAsia="zh-CN" w:bidi="ar"/>
              </w:rPr>
              <w:t>41</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9"/>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9"/>
                <w:rFonts w:hint="default" w:ascii="Times New Roman" w:hAnsi="Times New Roman" w:eastAsia="方正仿宋_GBK" w:cs="Times New Roman"/>
                <w:sz w:val="24"/>
                <w:szCs w:val="24"/>
                <w:lang w:val="en-US" w:eastAsia="zh-CN" w:bidi="ar"/>
              </w:rPr>
            </w:pPr>
            <w:r>
              <w:rPr>
                <w:rStyle w:val="19"/>
                <w:rFonts w:hint="default" w:ascii="Times New Roman" w:hAnsi="Times New Roman" w:eastAsia="方正仿宋_GBK" w:cs="Times New Roman"/>
                <w:sz w:val="24"/>
                <w:szCs w:val="24"/>
                <w:lang w:val="en-US" w:eastAsia="zh-CN" w:bidi="ar"/>
              </w:rPr>
              <w:t>关于印发《易地扶贫搬迁工作成效考核暂行办法》</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9"/>
                <w:rFonts w:hint="default" w:ascii="Times New Roman" w:hAnsi="Times New Roman" w:eastAsia="方正仿宋_GBK" w:cs="Times New Roman"/>
                <w:sz w:val="24"/>
                <w:szCs w:val="24"/>
                <w:lang w:val="en-US" w:eastAsia="zh-CN" w:bidi="ar"/>
              </w:rPr>
              <w:t>的通知</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发改地区规〔</w:t>
            </w:r>
            <w:r>
              <w:rPr>
                <w:rStyle w:val="17"/>
                <w:rFonts w:hint="default" w:ascii="Times New Roman" w:hAnsi="Times New Roman" w:eastAsia="方正仿宋_GBK" w:cs="Times New Roman"/>
                <w:sz w:val="24"/>
                <w:szCs w:val="24"/>
                <w:lang w:val="en-US" w:eastAsia="zh-CN" w:bidi="ar"/>
              </w:rPr>
              <w:t>2016</w:t>
            </w:r>
            <w:r>
              <w:rPr>
                <w:rStyle w:val="14"/>
                <w:rFonts w:hint="default" w:ascii="Times New Roman" w:hAnsi="Times New Roman" w:eastAsia="方正仿宋_GBK" w:cs="Times New Roman"/>
                <w:sz w:val="24"/>
                <w:szCs w:val="24"/>
                <w:lang w:val="en-US" w:eastAsia="zh-CN" w:bidi="ar"/>
              </w:rPr>
              <w:t>〕</w:t>
            </w:r>
            <w:r>
              <w:rPr>
                <w:rStyle w:val="17"/>
                <w:rFonts w:hint="default" w:ascii="Times New Roman" w:hAnsi="Times New Roman" w:eastAsia="方正仿宋_GBK" w:cs="Times New Roman"/>
                <w:sz w:val="24"/>
                <w:szCs w:val="24"/>
                <w:lang w:val="en-US" w:eastAsia="zh-CN" w:bidi="ar"/>
              </w:rPr>
              <w:t>2660</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国务院扶贫办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9"/>
                <w:rFonts w:hint="default" w:ascii="Times New Roman" w:hAnsi="Times New Roman" w:eastAsia="方正仿宋_GBK" w:cs="Times New Roman"/>
                <w:sz w:val="24"/>
                <w:szCs w:val="24"/>
                <w:lang w:val="en-US" w:eastAsia="zh-CN" w:bidi="ar"/>
              </w:rPr>
            </w:pPr>
            <w:r>
              <w:rPr>
                <w:rStyle w:val="19"/>
                <w:rFonts w:hint="eastAsia" w:ascii="Times New Roman" w:hAnsi="Times New Roman" w:eastAsia="方正仿宋_GBK" w:cs="Times New Roman"/>
                <w:sz w:val="24"/>
                <w:szCs w:val="24"/>
                <w:lang w:val="en-US" w:eastAsia="zh-CN" w:bidi="ar"/>
              </w:rPr>
              <w:t>42</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9"/>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9"/>
                <w:rFonts w:hint="default" w:ascii="Times New Roman" w:hAnsi="Times New Roman" w:eastAsia="方正仿宋_GBK" w:cs="Times New Roman"/>
                <w:sz w:val="24"/>
                <w:szCs w:val="24"/>
                <w:lang w:val="en-US" w:eastAsia="zh-CN" w:bidi="ar"/>
              </w:rPr>
            </w:pPr>
            <w:r>
              <w:rPr>
                <w:rStyle w:val="19"/>
                <w:rFonts w:hint="default" w:ascii="Times New Roman" w:hAnsi="Times New Roman" w:eastAsia="方正仿宋_GBK" w:cs="Times New Roman"/>
                <w:sz w:val="24"/>
                <w:szCs w:val="24"/>
                <w:lang w:val="en-US" w:eastAsia="zh-CN" w:bidi="ar"/>
              </w:rPr>
              <w:t>关于印发《采煤沉陷区综合治理专项管理办法</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9"/>
                <w:rFonts w:hint="default" w:ascii="Times New Roman" w:hAnsi="Times New Roman" w:eastAsia="方正仿宋_GBK" w:cs="Times New Roman"/>
                <w:sz w:val="24"/>
                <w:szCs w:val="24"/>
                <w:lang w:val="en-US" w:eastAsia="zh-CN" w:bidi="ar"/>
              </w:rPr>
              <w:t>（试行）》的通知</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发改振兴规〔</w:t>
            </w:r>
            <w:r>
              <w:rPr>
                <w:rStyle w:val="17"/>
                <w:rFonts w:hint="default" w:ascii="Times New Roman" w:hAnsi="Times New Roman" w:eastAsia="方正仿宋_GBK" w:cs="Times New Roman"/>
                <w:sz w:val="24"/>
                <w:szCs w:val="24"/>
                <w:lang w:val="en-US" w:eastAsia="zh-CN" w:bidi="ar"/>
              </w:rPr>
              <w:t>2016</w:t>
            </w:r>
            <w:r>
              <w:rPr>
                <w:rStyle w:val="14"/>
                <w:rFonts w:hint="default" w:ascii="Times New Roman" w:hAnsi="Times New Roman" w:eastAsia="方正仿宋_GBK" w:cs="Times New Roman"/>
                <w:sz w:val="24"/>
                <w:szCs w:val="24"/>
                <w:lang w:val="en-US" w:eastAsia="zh-CN" w:bidi="ar"/>
              </w:rPr>
              <w:t>〕</w:t>
            </w:r>
            <w:r>
              <w:rPr>
                <w:rStyle w:val="17"/>
                <w:rFonts w:hint="default" w:ascii="Times New Roman" w:hAnsi="Times New Roman" w:eastAsia="方正仿宋_GBK" w:cs="Times New Roman"/>
                <w:sz w:val="24"/>
                <w:szCs w:val="24"/>
                <w:lang w:val="en-US" w:eastAsia="zh-CN" w:bidi="ar"/>
              </w:rPr>
              <w:t>2739</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43</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关于印发全国动植物保护能力提升工程中央预算内投资专项管理办法的通知</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发改农经规〔</w:t>
            </w:r>
            <w:r>
              <w:rPr>
                <w:rStyle w:val="17"/>
                <w:rFonts w:hint="default" w:ascii="Times New Roman" w:hAnsi="Times New Roman" w:eastAsia="方正仿宋_GBK" w:cs="Times New Roman"/>
                <w:sz w:val="24"/>
                <w:szCs w:val="24"/>
                <w:lang w:val="en-US" w:eastAsia="zh-CN" w:bidi="ar"/>
              </w:rPr>
              <w:t>2017</w:t>
            </w:r>
            <w:r>
              <w:rPr>
                <w:rStyle w:val="14"/>
                <w:rFonts w:hint="default" w:ascii="Times New Roman" w:hAnsi="Times New Roman" w:eastAsia="方正仿宋_GBK" w:cs="Times New Roman"/>
                <w:sz w:val="24"/>
                <w:szCs w:val="24"/>
                <w:lang w:val="en-US" w:eastAsia="zh-CN" w:bidi="ar"/>
              </w:rPr>
              <w:t>〕</w:t>
            </w:r>
            <w:r>
              <w:rPr>
                <w:rStyle w:val="17"/>
                <w:rFonts w:hint="default" w:ascii="Times New Roman" w:hAnsi="Times New Roman" w:eastAsia="方正仿宋_GBK" w:cs="Times New Roman"/>
                <w:sz w:val="24"/>
                <w:szCs w:val="24"/>
                <w:lang w:val="en-US" w:eastAsia="zh-CN" w:bidi="ar"/>
              </w:rPr>
              <w:t>1691</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农业部、质检总局、</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44</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关于印发《邮政基础设施项目中央预算内投资管理</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办法》的通知</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发改基础规〔</w:t>
            </w:r>
            <w:r>
              <w:rPr>
                <w:rStyle w:val="17"/>
                <w:rFonts w:hint="default" w:ascii="Times New Roman" w:hAnsi="Times New Roman" w:eastAsia="方正仿宋_GBK" w:cs="Times New Roman"/>
                <w:sz w:val="24"/>
                <w:szCs w:val="24"/>
                <w:lang w:val="en-US" w:eastAsia="zh-CN" w:bidi="ar"/>
              </w:rPr>
              <w:t>2018</w:t>
            </w:r>
            <w:r>
              <w:rPr>
                <w:rStyle w:val="14"/>
                <w:rFonts w:hint="default" w:ascii="Times New Roman" w:hAnsi="Times New Roman" w:eastAsia="方正仿宋_GBK" w:cs="Times New Roman"/>
                <w:sz w:val="24"/>
                <w:szCs w:val="24"/>
                <w:lang w:val="en-US" w:eastAsia="zh-CN" w:bidi="ar"/>
              </w:rPr>
              <w:t>〕</w:t>
            </w:r>
            <w:r>
              <w:rPr>
                <w:rStyle w:val="17"/>
                <w:rFonts w:hint="default" w:ascii="Times New Roman" w:hAnsi="Times New Roman" w:eastAsia="方正仿宋_GBK" w:cs="Times New Roman"/>
                <w:sz w:val="24"/>
                <w:szCs w:val="24"/>
                <w:lang w:val="en-US" w:eastAsia="zh-CN" w:bidi="ar"/>
              </w:rPr>
              <w:t>532</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45</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行政规范性文件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关于印发《农村扶贫公路中央预算内投资管理暂行办法》的通知</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发改基础规〔</w:t>
            </w:r>
            <w:r>
              <w:rPr>
                <w:rStyle w:val="17"/>
                <w:rFonts w:hint="default" w:ascii="Times New Roman" w:hAnsi="Times New Roman" w:eastAsia="方正仿宋_GBK" w:cs="Times New Roman"/>
                <w:sz w:val="24"/>
                <w:szCs w:val="24"/>
                <w:lang w:val="en-US" w:eastAsia="zh-CN" w:bidi="ar"/>
              </w:rPr>
              <w:t>2018</w:t>
            </w:r>
            <w:r>
              <w:rPr>
                <w:rStyle w:val="14"/>
                <w:rFonts w:hint="default" w:ascii="Times New Roman" w:hAnsi="Times New Roman" w:eastAsia="方正仿宋_GBK" w:cs="Times New Roman"/>
                <w:sz w:val="24"/>
                <w:szCs w:val="24"/>
                <w:lang w:val="en-US" w:eastAsia="zh-CN" w:bidi="ar"/>
              </w:rPr>
              <w:t>〕</w:t>
            </w:r>
            <w:r>
              <w:rPr>
                <w:rStyle w:val="17"/>
                <w:rFonts w:hint="default" w:ascii="Times New Roman" w:hAnsi="Times New Roman" w:eastAsia="方正仿宋_GBK" w:cs="Times New Roman"/>
                <w:sz w:val="24"/>
                <w:szCs w:val="24"/>
                <w:lang w:val="en-US" w:eastAsia="zh-CN" w:bidi="ar"/>
              </w:rPr>
              <w:t>1694</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Style w:val="14"/>
                <w:rFonts w:hint="default" w:ascii="Times New Roman" w:hAnsi="Times New Roman" w:eastAsia="方正仿宋_GBK" w:cs="Times New Roman"/>
                <w:sz w:val="24"/>
                <w:szCs w:val="24"/>
                <w:lang w:val="en-US" w:eastAsia="zh-CN" w:bidi="ar"/>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46</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eastAsia"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一般政策性文件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关于在常规火电项目审批中贯彻电源结构调整实行</w:t>
            </w:r>
            <w:r>
              <w:rPr>
                <w:rStyle w:val="14"/>
                <w:rFonts w:hint="eastAsia" w:ascii="Times New Roman" w:hAnsi="Times New Roman" w:eastAsia="方正仿宋_GBK" w:cs="Times New Roman"/>
                <w:sz w:val="24"/>
                <w:szCs w:val="24"/>
                <w:lang w:val="en-US" w:eastAsia="zh-CN" w:bidi="ar"/>
              </w:rPr>
              <w:t>“</w:t>
            </w:r>
            <w:r>
              <w:rPr>
                <w:rStyle w:val="14"/>
                <w:rFonts w:hint="default" w:ascii="Times New Roman" w:hAnsi="Times New Roman" w:eastAsia="方正仿宋_GBK" w:cs="Times New Roman"/>
                <w:sz w:val="24"/>
                <w:szCs w:val="24"/>
                <w:lang w:val="en-US" w:eastAsia="zh-CN" w:bidi="ar"/>
              </w:rPr>
              <w:t>上大压小</w:t>
            </w:r>
            <w:r>
              <w:rPr>
                <w:rStyle w:val="15"/>
                <w:rFonts w:hint="eastAsia" w:ascii="Times New Roman" w:hAnsi="Times New Roman" w:eastAsia="方正仿宋_GBK" w:cs="Times New Roman"/>
                <w:sz w:val="24"/>
                <w:szCs w:val="24"/>
                <w:lang w:val="en" w:eastAsia="zh-CN" w:bidi="ar"/>
              </w:rPr>
              <w:t>”</w:t>
            </w:r>
            <w:r>
              <w:rPr>
                <w:rStyle w:val="14"/>
                <w:rFonts w:hint="default" w:ascii="Times New Roman" w:hAnsi="Times New Roman" w:eastAsia="方正仿宋_GBK" w:cs="Times New Roman"/>
                <w:sz w:val="24"/>
                <w:szCs w:val="24"/>
                <w:lang w:val="en-US" w:eastAsia="zh-CN" w:bidi="ar"/>
              </w:rPr>
              <w:t>政策的通知</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计基础〔</w:t>
            </w:r>
            <w:r>
              <w:rPr>
                <w:rStyle w:val="15"/>
                <w:rFonts w:hint="default" w:ascii="Times New Roman" w:hAnsi="Times New Roman" w:eastAsia="方正仿宋_GBK" w:cs="Times New Roman"/>
                <w:sz w:val="24"/>
                <w:szCs w:val="24"/>
                <w:lang w:val="en-US" w:eastAsia="zh-CN" w:bidi="ar"/>
              </w:rPr>
              <w:t>1999</w:t>
            </w:r>
            <w:r>
              <w:rPr>
                <w:rStyle w:val="14"/>
                <w:rFonts w:hint="default" w:ascii="Times New Roman" w:hAnsi="Times New Roman" w:eastAsia="方正仿宋_GBK" w:cs="Times New Roman"/>
                <w:sz w:val="24"/>
                <w:szCs w:val="24"/>
                <w:lang w:val="en-US" w:eastAsia="zh-CN" w:bidi="ar"/>
              </w:rPr>
              <w:t>〕</w:t>
            </w:r>
            <w:r>
              <w:rPr>
                <w:rStyle w:val="15"/>
                <w:rFonts w:hint="default" w:ascii="Times New Roman" w:hAnsi="Times New Roman" w:eastAsia="方正仿宋_GBK" w:cs="Times New Roman"/>
                <w:sz w:val="24"/>
                <w:szCs w:val="24"/>
                <w:lang w:val="en-US" w:eastAsia="zh-CN" w:bidi="ar"/>
              </w:rPr>
              <w:t>538</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国家计委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47</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eastAsia"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一般政策性文件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eastAsia" w:ascii="Times New Roman" w:hAnsi="Times New Roman" w:eastAsia="方正仿宋_GBK" w:cs="Times New Roman"/>
                <w:sz w:val="24"/>
                <w:szCs w:val="24"/>
                <w:lang w:val="en-US" w:eastAsia="zh-CN" w:bidi="ar"/>
              </w:rPr>
              <w:t>“</w:t>
            </w:r>
            <w:r>
              <w:rPr>
                <w:rStyle w:val="14"/>
                <w:rFonts w:hint="default" w:ascii="Times New Roman" w:hAnsi="Times New Roman" w:eastAsia="方正仿宋_GBK" w:cs="Times New Roman"/>
                <w:sz w:val="24"/>
                <w:szCs w:val="24"/>
                <w:lang w:val="en-US" w:eastAsia="zh-CN" w:bidi="ar"/>
              </w:rPr>
              <w:t>送电到乡</w:t>
            </w:r>
            <w:r>
              <w:rPr>
                <w:rStyle w:val="15"/>
                <w:rFonts w:hint="eastAsia" w:ascii="Times New Roman" w:hAnsi="Times New Roman" w:eastAsia="方正仿宋_GBK" w:cs="Times New Roman"/>
                <w:sz w:val="24"/>
                <w:szCs w:val="24"/>
                <w:lang w:val="en" w:eastAsia="zh-CN" w:bidi="ar"/>
              </w:rPr>
              <w:t>”</w:t>
            </w:r>
            <w:r>
              <w:rPr>
                <w:rStyle w:val="14"/>
                <w:rFonts w:hint="default" w:ascii="Times New Roman" w:hAnsi="Times New Roman" w:eastAsia="方正仿宋_GBK" w:cs="Times New Roman"/>
                <w:sz w:val="24"/>
                <w:szCs w:val="24"/>
                <w:lang w:val="en-US" w:eastAsia="zh-CN" w:bidi="ar"/>
              </w:rPr>
              <w:t>工程建设管理办法</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计基础〔</w:t>
            </w:r>
            <w:r>
              <w:rPr>
                <w:rStyle w:val="15"/>
                <w:rFonts w:hint="default" w:ascii="Times New Roman" w:hAnsi="Times New Roman" w:eastAsia="方正仿宋_GBK" w:cs="Times New Roman"/>
                <w:sz w:val="24"/>
                <w:szCs w:val="24"/>
                <w:lang w:val="en-US" w:eastAsia="zh-CN" w:bidi="ar"/>
              </w:rPr>
              <w:t>2002</w:t>
            </w:r>
            <w:r>
              <w:rPr>
                <w:rStyle w:val="14"/>
                <w:rFonts w:hint="default" w:ascii="Times New Roman" w:hAnsi="Times New Roman" w:eastAsia="方正仿宋_GBK" w:cs="Times New Roman"/>
                <w:sz w:val="24"/>
                <w:szCs w:val="24"/>
                <w:lang w:val="en-US" w:eastAsia="zh-CN" w:bidi="ar"/>
              </w:rPr>
              <w:t>〕</w:t>
            </w:r>
            <w:r>
              <w:rPr>
                <w:rStyle w:val="15"/>
                <w:rFonts w:hint="default" w:ascii="Times New Roman" w:hAnsi="Times New Roman" w:eastAsia="方正仿宋_GBK" w:cs="Times New Roman"/>
                <w:sz w:val="24"/>
                <w:szCs w:val="24"/>
                <w:lang w:val="en-US" w:eastAsia="zh-CN" w:bidi="ar"/>
              </w:rPr>
              <w:t>1969</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国家计委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48</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eastAsia"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一般政策性文件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关于公布第一批全国发展改革试点小城镇的通知</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发改办规划﹝</w:t>
            </w:r>
            <w:r>
              <w:rPr>
                <w:rStyle w:val="15"/>
                <w:rFonts w:hint="default" w:ascii="Times New Roman" w:hAnsi="Times New Roman" w:eastAsia="方正仿宋_GBK" w:cs="Times New Roman"/>
                <w:sz w:val="24"/>
                <w:szCs w:val="24"/>
                <w:lang w:val="en-US" w:eastAsia="zh-CN" w:bidi="ar"/>
              </w:rPr>
              <w:t>2005</w:t>
            </w:r>
            <w:r>
              <w:rPr>
                <w:rStyle w:val="14"/>
                <w:rFonts w:hint="default" w:ascii="Times New Roman" w:hAnsi="Times New Roman" w:eastAsia="方正仿宋_GBK" w:cs="Times New Roman"/>
                <w:sz w:val="24"/>
                <w:szCs w:val="24"/>
                <w:lang w:val="en-US" w:eastAsia="zh-CN" w:bidi="ar"/>
              </w:rPr>
              <w:t>﹞</w:t>
            </w:r>
            <w:r>
              <w:rPr>
                <w:rStyle w:val="15"/>
                <w:rFonts w:hint="default" w:ascii="Times New Roman" w:hAnsi="Times New Roman" w:eastAsia="方正仿宋_GBK" w:cs="Times New Roman"/>
                <w:sz w:val="24"/>
                <w:szCs w:val="24"/>
                <w:lang w:val="en-US" w:eastAsia="zh-CN" w:bidi="ar"/>
              </w:rPr>
              <w:t>36</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49</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eastAsia"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一般政策性文件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关于编制中等职业教育基础能力建设规划的通知</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发改社会〔</w:t>
            </w:r>
            <w:r>
              <w:rPr>
                <w:rStyle w:val="15"/>
                <w:rFonts w:hint="default" w:ascii="Times New Roman" w:hAnsi="Times New Roman" w:eastAsia="方正仿宋_GBK" w:cs="Times New Roman"/>
                <w:sz w:val="24"/>
                <w:szCs w:val="24"/>
                <w:lang w:val="en-US" w:eastAsia="zh-CN" w:bidi="ar"/>
              </w:rPr>
              <w:t>2006</w:t>
            </w:r>
            <w:r>
              <w:rPr>
                <w:rStyle w:val="14"/>
                <w:rFonts w:hint="default" w:ascii="Times New Roman" w:hAnsi="Times New Roman" w:eastAsia="方正仿宋_GBK" w:cs="Times New Roman"/>
                <w:sz w:val="24"/>
                <w:szCs w:val="24"/>
                <w:lang w:val="en-US" w:eastAsia="zh-CN" w:bidi="ar"/>
              </w:rPr>
              <w:t>〕</w:t>
            </w:r>
            <w:r>
              <w:rPr>
                <w:rStyle w:val="15"/>
                <w:rFonts w:hint="default" w:ascii="Times New Roman" w:hAnsi="Times New Roman" w:eastAsia="方正仿宋_GBK" w:cs="Times New Roman"/>
                <w:sz w:val="24"/>
                <w:szCs w:val="24"/>
                <w:lang w:val="en-US" w:eastAsia="zh-CN" w:bidi="ar"/>
              </w:rPr>
              <w:t>1146</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教育部、</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劳动和社会保障部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50</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eastAsia"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一般政策性文件</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关于公布第二批全国发展改革试点小城镇名单</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的通知</w:t>
            </w:r>
          </w:p>
        </w:tc>
        <w:tc>
          <w:tcPr>
            <w:tcW w:w="31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发改办规划﹝</w:t>
            </w:r>
            <w:r>
              <w:rPr>
                <w:rStyle w:val="15"/>
                <w:rFonts w:hint="default" w:ascii="Times New Roman" w:hAnsi="Times New Roman" w:eastAsia="方正仿宋_GBK" w:cs="Times New Roman"/>
                <w:sz w:val="24"/>
                <w:szCs w:val="24"/>
                <w:lang w:val="en-US" w:eastAsia="zh-CN" w:bidi="ar"/>
              </w:rPr>
              <w:t>2008</w:t>
            </w:r>
            <w:r>
              <w:rPr>
                <w:rStyle w:val="14"/>
                <w:rFonts w:hint="default" w:ascii="Times New Roman" w:hAnsi="Times New Roman" w:eastAsia="方正仿宋_GBK" w:cs="Times New Roman"/>
                <w:sz w:val="24"/>
                <w:szCs w:val="24"/>
                <w:lang w:val="en-US" w:eastAsia="zh-CN" w:bidi="ar"/>
              </w:rPr>
              <w:t>﹞</w:t>
            </w:r>
            <w:r>
              <w:rPr>
                <w:rStyle w:val="15"/>
                <w:rFonts w:hint="default" w:ascii="Times New Roman" w:hAnsi="Times New Roman" w:eastAsia="方正仿宋_GBK" w:cs="Times New Roman"/>
                <w:sz w:val="24"/>
                <w:szCs w:val="24"/>
                <w:lang w:val="en-US" w:eastAsia="zh-CN" w:bidi="ar"/>
              </w:rPr>
              <w:t>706</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51</w:t>
            </w:r>
          </w:p>
        </w:tc>
        <w:tc>
          <w:tcPr>
            <w:tcW w:w="143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eastAsia"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一般政策性文件</w:t>
            </w:r>
          </w:p>
        </w:tc>
        <w:tc>
          <w:tcPr>
            <w:tcW w:w="567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关于公布第三批全国发展改革试点城镇名单的通知</w:t>
            </w:r>
          </w:p>
        </w:tc>
        <w:tc>
          <w:tcPr>
            <w:tcW w:w="31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发改办规划﹝</w:t>
            </w:r>
            <w:r>
              <w:rPr>
                <w:rStyle w:val="15"/>
                <w:rFonts w:hint="default" w:ascii="Times New Roman" w:hAnsi="Times New Roman" w:eastAsia="方正仿宋_GBK" w:cs="Times New Roman"/>
                <w:sz w:val="24"/>
                <w:szCs w:val="24"/>
                <w:lang w:val="en-US" w:eastAsia="zh-CN" w:bidi="ar"/>
              </w:rPr>
              <w:t>2012</w:t>
            </w:r>
            <w:r>
              <w:rPr>
                <w:rStyle w:val="14"/>
                <w:rFonts w:hint="default" w:ascii="Times New Roman" w:hAnsi="Times New Roman" w:eastAsia="方正仿宋_GBK" w:cs="Times New Roman"/>
                <w:sz w:val="24"/>
                <w:szCs w:val="24"/>
                <w:lang w:val="en-US" w:eastAsia="zh-CN" w:bidi="ar"/>
              </w:rPr>
              <w:t>﹞</w:t>
            </w:r>
            <w:r>
              <w:rPr>
                <w:rStyle w:val="15"/>
                <w:rFonts w:hint="default" w:ascii="Times New Roman" w:hAnsi="Times New Roman" w:eastAsia="方正仿宋_GBK" w:cs="Times New Roman"/>
                <w:sz w:val="24"/>
                <w:szCs w:val="24"/>
                <w:lang w:val="en-US" w:eastAsia="zh-CN" w:bidi="ar"/>
              </w:rPr>
              <w:t>507</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52</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eastAsia"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一般政策性文件</w:t>
            </w:r>
          </w:p>
        </w:tc>
        <w:tc>
          <w:tcPr>
            <w:tcW w:w="5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关于印发大中型灌区续建配套节水改造项目建设管理办法的通知</w:t>
            </w:r>
          </w:p>
        </w:tc>
        <w:tc>
          <w:tcPr>
            <w:tcW w:w="3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发改农经〔</w:t>
            </w:r>
            <w:r>
              <w:rPr>
                <w:rStyle w:val="15"/>
                <w:rFonts w:hint="default" w:ascii="Times New Roman" w:hAnsi="Times New Roman" w:eastAsia="方正仿宋_GBK" w:cs="Times New Roman"/>
                <w:sz w:val="24"/>
                <w:szCs w:val="24"/>
                <w:lang w:val="en-US" w:eastAsia="zh-CN" w:bidi="ar"/>
              </w:rPr>
              <w:t>2015</w:t>
            </w:r>
            <w:r>
              <w:rPr>
                <w:rStyle w:val="14"/>
                <w:rFonts w:hint="default" w:ascii="Times New Roman" w:hAnsi="Times New Roman" w:eastAsia="方正仿宋_GBK" w:cs="Times New Roman"/>
                <w:sz w:val="24"/>
                <w:szCs w:val="24"/>
                <w:lang w:val="en-US" w:eastAsia="zh-CN" w:bidi="ar"/>
              </w:rPr>
              <w:t>〕</w:t>
            </w:r>
            <w:r>
              <w:rPr>
                <w:rStyle w:val="15"/>
                <w:rFonts w:hint="default" w:ascii="Times New Roman" w:hAnsi="Times New Roman" w:eastAsia="方正仿宋_GBK" w:cs="Times New Roman"/>
                <w:sz w:val="24"/>
                <w:szCs w:val="24"/>
                <w:lang w:val="en-US" w:eastAsia="zh-CN" w:bidi="ar"/>
              </w:rPr>
              <w:t>3139</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水利部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53</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eastAsia"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一般政策性文件</w:t>
            </w:r>
          </w:p>
        </w:tc>
        <w:tc>
          <w:tcPr>
            <w:tcW w:w="5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9"/>
                <w:rFonts w:hint="default" w:ascii="Times New Roman" w:hAnsi="Times New Roman" w:eastAsia="方正仿宋_GBK" w:cs="Times New Roman"/>
                <w:sz w:val="24"/>
                <w:szCs w:val="24"/>
                <w:lang w:val="en-US" w:eastAsia="zh-CN" w:bidi="ar"/>
              </w:rPr>
              <w:t>关于印发《中央预算内投资资源节约循环利用重点工程专项管理暂行办法》的通知</w:t>
            </w:r>
          </w:p>
        </w:tc>
        <w:tc>
          <w:tcPr>
            <w:tcW w:w="3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9"/>
                <w:rFonts w:hint="default" w:ascii="Times New Roman" w:hAnsi="Times New Roman" w:eastAsia="方正仿宋_GBK" w:cs="Times New Roman"/>
                <w:sz w:val="24"/>
                <w:szCs w:val="24"/>
                <w:lang w:val="en-US" w:eastAsia="zh-CN" w:bidi="ar"/>
              </w:rPr>
              <w:t>发改办环资〔</w:t>
            </w:r>
            <w:r>
              <w:rPr>
                <w:rStyle w:val="18"/>
                <w:rFonts w:hint="default" w:ascii="Times New Roman" w:hAnsi="Times New Roman" w:eastAsia="方正仿宋_GBK" w:cs="Times New Roman"/>
                <w:sz w:val="24"/>
                <w:szCs w:val="24"/>
                <w:lang w:val="en-US" w:eastAsia="zh-CN" w:bidi="ar"/>
              </w:rPr>
              <w:t>2016</w:t>
            </w:r>
            <w:r>
              <w:rPr>
                <w:rStyle w:val="19"/>
                <w:rFonts w:hint="default" w:ascii="Times New Roman" w:hAnsi="Times New Roman" w:eastAsia="方正仿宋_GBK" w:cs="Times New Roman"/>
                <w:sz w:val="24"/>
                <w:szCs w:val="24"/>
                <w:lang w:val="en-US" w:eastAsia="zh-CN" w:bidi="ar"/>
              </w:rPr>
              <w:t>〕</w:t>
            </w:r>
            <w:r>
              <w:rPr>
                <w:rStyle w:val="18"/>
                <w:rFonts w:hint="default" w:ascii="Times New Roman" w:hAnsi="Times New Roman" w:eastAsia="方正仿宋_GBK" w:cs="Times New Roman"/>
                <w:sz w:val="24"/>
                <w:szCs w:val="24"/>
                <w:lang w:val="en-US" w:eastAsia="zh-CN" w:bidi="ar"/>
              </w:rPr>
              <w:t>686</w:t>
            </w:r>
            <w:r>
              <w:rPr>
                <w:rStyle w:val="19"/>
                <w:rFonts w:hint="default" w:ascii="Times New Roman" w:hAnsi="Times New Roman" w:eastAsia="方正仿宋_GBK" w:cs="Times New Roman"/>
                <w:sz w:val="24"/>
                <w:szCs w:val="24"/>
                <w:lang w:val="en-US" w:eastAsia="zh-CN" w:bidi="ar"/>
              </w:rPr>
              <w:t>号</w:t>
            </w:r>
          </w:p>
        </w:tc>
        <w:tc>
          <w:tcPr>
            <w:tcW w:w="27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54</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eastAsia"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一般政策性文件</w:t>
            </w:r>
          </w:p>
        </w:tc>
        <w:tc>
          <w:tcPr>
            <w:tcW w:w="5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关于加快美丽特色小（城）镇建设的指导意见</w:t>
            </w:r>
          </w:p>
        </w:tc>
        <w:tc>
          <w:tcPr>
            <w:tcW w:w="3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发改规划﹝</w:t>
            </w:r>
            <w:r>
              <w:rPr>
                <w:rStyle w:val="15"/>
                <w:rFonts w:hint="default" w:ascii="Times New Roman" w:hAnsi="Times New Roman" w:eastAsia="方正仿宋_GBK" w:cs="Times New Roman"/>
                <w:sz w:val="24"/>
                <w:szCs w:val="24"/>
                <w:lang w:val="en-US" w:eastAsia="zh-CN" w:bidi="ar"/>
              </w:rPr>
              <w:t>2016</w:t>
            </w:r>
            <w:r>
              <w:rPr>
                <w:rStyle w:val="14"/>
                <w:rFonts w:hint="default" w:ascii="Times New Roman" w:hAnsi="Times New Roman" w:eastAsia="方正仿宋_GBK" w:cs="Times New Roman"/>
                <w:sz w:val="24"/>
                <w:szCs w:val="24"/>
                <w:lang w:val="en-US" w:eastAsia="zh-CN" w:bidi="ar"/>
              </w:rPr>
              <w:t>﹞</w:t>
            </w:r>
            <w:r>
              <w:rPr>
                <w:rStyle w:val="15"/>
                <w:rFonts w:hint="default" w:ascii="Times New Roman" w:hAnsi="Times New Roman" w:eastAsia="方正仿宋_GBK" w:cs="Times New Roman"/>
                <w:sz w:val="24"/>
                <w:szCs w:val="24"/>
                <w:lang w:val="en-US" w:eastAsia="zh-CN" w:bidi="ar"/>
              </w:rPr>
              <w:t>2125</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55</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eastAsia"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一般政策性文件</w:t>
            </w:r>
          </w:p>
        </w:tc>
        <w:tc>
          <w:tcPr>
            <w:tcW w:w="5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关于实施旅游休闲重大工程的通知</w:t>
            </w:r>
          </w:p>
        </w:tc>
        <w:tc>
          <w:tcPr>
            <w:tcW w:w="3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发改社会〔</w:t>
            </w:r>
            <w:r>
              <w:rPr>
                <w:rStyle w:val="15"/>
                <w:rFonts w:hint="default" w:ascii="Times New Roman" w:hAnsi="Times New Roman" w:eastAsia="方正仿宋_GBK" w:cs="Times New Roman"/>
                <w:sz w:val="24"/>
                <w:szCs w:val="24"/>
                <w:lang w:val="en-US" w:eastAsia="zh-CN" w:bidi="ar"/>
              </w:rPr>
              <w:t>2016</w:t>
            </w:r>
            <w:r>
              <w:rPr>
                <w:rStyle w:val="14"/>
                <w:rFonts w:hint="default" w:ascii="Times New Roman" w:hAnsi="Times New Roman" w:eastAsia="方正仿宋_GBK" w:cs="Times New Roman"/>
                <w:sz w:val="24"/>
                <w:szCs w:val="24"/>
                <w:lang w:val="en-US" w:eastAsia="zh-CN" w:bidi="ar"/>
              </w:rPr>
              <w:t>〕</w:t>
            </w:r>
            <w:r>
              <w:rPr>
                <w:rStyle w:val="15"/>
                <w:rFonts w:hint="default" w:ascii="Times New Roman" w:hAnsi="Times New Roman" w:eastAsia="方正仿宋_GBK" w:cs="Times New Roman"/>
                <w:sz w:val="24"/>
                <w:szCs w:val="24"/>
                <w:lang w:val="en-US" w:eastAsia="zh-CN" w:bidi="ar"/>
              </w:rPr>
              <w:t>2550</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国家旅游局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56</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eastAsia"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一般政策性文件</w:t>
            </w:r>
          </w:p>
        </w:tc>
        <w:tc>
          <w:tcPr>
            <w:tcW w:w="5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关于实施</w:t>
            </w:r>
            <w:r>
              <w:rPr>
                <w:rStyle w:val="14"/>
                <w:rFonts w:hint="eastAsia" w:ascii="Times New Roman" w:hAnsi="Times New Roman" w:eastAsia="方正仿宋_GBK" w:cs="Times New Roman"/>
                <w:sz w:val="24"/>
                <w:szCs w:val="24"/>
                <w:lang w:val="en-US" w:eastAsia="zh-CN" w:bidi="ar"/>
              </w:rPr>
              <w:t>“</w:t>
            </w:r>
            <w:r>
              <w:rPr>
                <w:rStyle w:val="16"/>
                <w:rFonts w:hint="default" w:ascii="Times New Roman" w:hAnsi="Times New Roman" w:eastAsia="方正仿宋_GBK" w:cs="Times New Roman"/>
                <w:sz w:val="24"/>
                <w:szCs w:val="24"/>
                <w:lang w:val="en-US" w:eastAsia="zh-CN" w:bidi="ar"/>
              </w:rPr>
              <w:t>千企千镇工程</w:t>
            </w:r>
            <w:r>
              <w:rPr>
                <w:rStyle w:val="17"/>
                <w:rFonts w:hint="eastAsia" w:ascii="Times New Roman" w:hAnsi="Times New Roman" w:eastAsia="方正仿宋_GBK" w:cs="Times New Roman"/>
                <w:sz w:val="24"/>
                <w:szCs w:val="24"/>
                <w:lang w:val="en" w:eastAsia="zh-CN" w:bidi="ar"/>
              </w:rPr>
              <w:t>”</w:t>
            </w:r>
            <w:r>
              <w:rPr>
                <w:rStyle w:val="16"/>
                <w:rFonts w:hint="default" w:ascii="Times New Roman" w:hAnsi="Times New Roman" w:eastAsia="方正仿宋_GBK" w:cs="Times New Roman"/>
                <w:sz w:val="24"/>
                <w:szCs w:val="24"/>
                <w:lang w:val="en-US" w:eastAsia="zh-CN" w:bidi="ar"/>
              </w:rPr>
              <w:t>推进美丽特色小（城）镇建设的通知</w:t>
            </w:r>
          </w:p>
        </w:tc>
        <w:tc>
          <w:tcPr>
            <w:tcW w:w="3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发改规划﹝</w:t>
            </w:r>
            <w:r>
              <w:rPr>
                <w:rStyle w:val="15"/>
                <w:rFonts w:hint="default" w:ascii="Times New Roman" w:hAnsi="Times New Roman" w:eastAsia="方正仿宋_GBK" w:cs="Times New Roman"/>
                <w:sz w:val="24"/>
                <w:szCs w:val="24"/>
                <w:lang w:val="en-US" w:eastAsia="zh-CN" w:bidi="ar"/>
              </w:rPr>
              <w:t>2016</w:t>
            </w:r>
            <w:r>
              <w:rPr>
                <w:rStyle w:val="14"/>
                <w:rFonts w:hint="default" w:ascii="Times New Roman" w:hAnsi="Times New Roman" w:eastAsia="方正仿宋_GBK" w:cs="Times New Roman"/>
                <w:sz w:val="24"/>
                <w:szCs w:val="24"/>
                <w:lang w:val="en-US" w:eastAsia="zh-CN" w:bidi="ar"/>
              </w:rPr>
              <w:t>﹞</w:t>
            </w:r>
            <w:r>
              <w:rPr>
                <w:rStyle w:val="15"/>
                <w:rFonts w:hint="default" w:ascii="Times New Roman" w:hAnsi="Times New Roman" w:eastAsia="方正仿宋_GBK" w:cs="Times New Roman"/>
                <w:sz w:val="24"/>
                <w:szCs w:val="24"/>
                <w:lang w:val="en-US" w:eastAsia="zh-CN" w:bidi="ar"/>
              </w:rPr>
              <w:t>2604</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国家开发银行、</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中国光大银行、</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中国企业联合会、</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中国企业家协会、</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中国城镇化促进会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57</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eastAsia"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一般政策性文件</w:t>
            </w:r>
          </w:p>
        </w:tc>
        <w:tc>
          <w:tcPr>
            <w:tcW w:w="5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关于印发《在项目稽察中推行</w:t>
            </w:r>
            <w:r>
              <w:rPr>
                <w:rStyle w:val="14"/>
                <w:rFonts w:hint="eastAsia" w:ascii="Times New Roman" w:hAnsi="Times New Roman" w:eastAsia="方正仿宋_GBK" w:cs="Times New Roman"/>
                <w:sz w:val="24"/>
                <w:szCs w:val="24"/>
                <w:lang w:val="en-US" w:eastAsia="zh-CN" w:bidi="ar"/>
              </w:rPr>
              <w:t>“</w:t>
            </w:r>
            <w:r>
              <w:rPr>
                <w:rStyle w:val="14"/>
                <w:rFonts w:hint="default" w:ascii="Times New Roman" w:hAnsi="Times New Roman" w:eastAsia="方正仿宋_GBK" w:cs="Times New Roman"/>
                <w:sz w:val="24"/>
                <w:szCs w:val="24"/>
                <w:lang w:val="en-US" w:eastAsia="zh-CN" w:bidi="ar"/>
              </w:rPr>
              <w:t>双随机、一公开</w:t>
            </w:r>
            <w:r>
              <w:rPr>
                <w:rStyle w:val="15"/>
                <w:rFonts w:hint="eastAsia" w:ascii="Times New Roman" w:hAnsi="Times New Roman" w:eastAsia="方正仿宋_GBK" w:cs="Times New Roman"/>
                <w:sz w:val="24"/>
                <w:szCs w:val="24"/>
                <w:lang w:val="en" w:eastAsia="zh-CN" w:bidi="ar"/>
              </w:rPr>
              <w:t>”</w:t>
            </w:r>
            <w:r>
              <w:rPr>
                <w:rStyle w:val="14"/>
                <w:rFonts w:hint="default" w:ascii="Times New Roman" w:hAnsi="Times New Roman" w:eastAsia="方正仿宋_GBK" w:cs="Times New Roman"/>
                <w:sz w:val="24"/>
                <w:szCs w:val="24"/>
                <w:lang w:val="en-US" w:eastAsia="zh-CN" w:bidi="ar"/>
              </w:rPr>
              <w:t>实施意见》的通知</w:t>
            </w:r>
          </w:p>
        </w:tc>
        <w:tc>
          <w:tcPr>
            <w:tcW w:w="3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发改稽察〔</w:t>
            </w:r>
            <w:r>
              <w:rPr>
                <w:rStyle w:val="15"/>
                <w:rFonts w:hint="default" w:ascii="Times New Roman" w:hAnsi="Times New Roman" w:eastAsia="方正仿宋_GBK" w:cs="Times New Roman"/>
                <w:sz w:val="24"/>
                <w:szCs w:val="24"/>
                <w:lang w:val="en-US" w:eastAsia="zh-CN" w:bidi="ar"/>
              </w:rPr>
              <w:t>2016</w:t>
            </w:r>
            <w:r>
              <w:rPr>
                <w:rStyle w:val="14"/>
                <w:rFonts w:hint="default" w:ascii="Times New Roman" w:hAnsi="Times New Roman" w:eastAsia="方正仿宋_GBK" w:cs="Times New Roman"/>
                <w:sz w:val="24"/>
                <w:szCs w:val="24"/>
                <w:lang w:val="en-US" w:eastAsia="zh-CN" w:bidi="ar"/>
              </w:rPr>
              <w:t>〕</w:t>
            </w:r>
            <w:r>
              <w:rPr>
                <w:rStyle w:val="15"/>
                <w:rFonts w:hint="default" w:ascii="Times New Roman" w:hAnsi="Times New Roman" w:eastAsia="方正仿宋_GBK" w:cs="Times New Roman"/>
                <w:sz w:val="24"/>
                <w:szCs w:val="24"/>
                <w:lang w:val="en-US" w:eastAsia="zh-CN" w:bidi="ar"/>
              </w:rPr>
              <w:t>2667</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国家发展改革委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58</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eastAsia"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一般政策性文件</w:t>
            </w:r>
          </w:p>
        </w:tc>
        <w:tc>
          <w:tcPr>
            <w:tcW w:w="5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关于开发性金融支持特色小（城）镇建设促进</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脱贫攻坚的意见</w:t>
            </w:r>
          </w:p>
        </w:tc>
        <w:tc>
          <w:tcPr>
            <w:tcW w:w="3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发改规划﹝</w:t>
            </w:r>
            <w:r>
              <w:rPr>
                <w:rStyle w:val="15"/>
                <w:rFonts w:hint="default" w:ascii="Times New Roman" w:hAnsi="Times New Roman" w:eastAsia="方正仿宋_GBK" w:cs="Times New Roman"/>
                <w:sz w:val="24"/>
                <w:szCs w:val="24"/>
                <w:lang w:val="en-US" w:eastAsia="zh-CN" w:bidi="ar"/>
              </w:rPr>
              <w:t>2017</w:t>
            </w:r>
            <w:r>
              <w:rPr>
                <w:rStyle w:val="14"/>
                <w:rFonts w:hint="default" w:ascii="Times New Roman" w:hAnsi="Times New Roman" w:eastAsia="方正仿宋_GBK" w:cs="Times New Roman"/>
                <w:sz w:val="24"/>
                <w:szCs w:val="24"/>
                <w:lang w:val="en-US" w:eastAsia="zh-CN" w:bidi="ar"/>
              </w:rPr>
              <w:t>﹞</w:t>
            </w:r>
            <w:r>
              <w:rPr>
                <w:rStyle w:val="15"/>
                <w:rFonts w:hint="default" w:ascii="Times New Roman" w:hAnsi="Times New Roman" w:eastAsia="方正仿宋_GBK" w:cs="Times New Roman"/>
                <w:sz w:val="24"/>
                <w:szCs w:val="24"/>
                <w:lang w:val="en-US" w:eastAsia="zh-CN" w:bidi="ar"/>
              </w:rPr>
              <w:t>102</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国家发展改革委、</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国家开发银行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default"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59</w:t>
            </w:r>
          </w:p>
        </w:tc>
        <w:tc>
          <w:tcPr>
            <w:tcW w:w="1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Style w:val="14"/>
                <w:rFonts w:hint="eastAsia" w:ascii="Times New Roman" w:hAnsi="Times New Roman" w:eastAsia="方正仿宋_GBK" w:cs="Times New Roman"/>
                <w:sz w:val="24"/>
                <w:szCs w:val="24"/>
                <w:lang w:val="en-US" w:eastAsia="zh-CN" w:bidi="ar"/>
              </w:rPr>
            </w:pPr>
            <w:r>
              <w:rPr>
                <w:rStyle w:val="14"/>
                <w:rFonts w:hint="eastAsia" w:ascii="Times New Roman" w:hAnsi="Times New Roman" w:eastAsia="方正仿宋_GBK" w:cs="Times New Roman"/>
                <w:sz w:val="24"/>
                <w:szCs w:val="24"/>
                <w:lang w:val="en-US" w:eastAsia="zh-CN" w:bidi="ar"/>
              </w:rPr>
              <w:t>一般政策性文件</w:t>
            </w:r>
          </w:p>
        </w:tc>
        <w:tc>
          <w:tcPr>
            <w:tcW w:w="5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关于印发《项目稽察</w:t>
            </w:r>
            <w:r>
              <w:rPr>
                <w:rStyle w:val="14"/>
                <w:rFonts w:hint="eastAsia" w:ascii="Times New Roman" w:hAnsi="Times New Roman" w:eastAsia="方正仿宋_GBK" w:cs="Times New Roman"/>
                <w:sz w:val="24"/>
                <w:szCs w:val="24"/>
                <w:lang w:val="en-US" w:eastAsia="zh-CN" w:bidi="ar"/>
              </w:rPr>
              <w:t>“</w:t>
            </w:r>
            <w:r>
              <w:rPr>
                <w:rStyle w:val="14"/>
                <w:rFonts w:hint="default" w:ascii="Times New Roman" w:hAnsi="Times New Roman" w:eastAsia="方正仿宋_GBK" w:cs="Times New Roman"/>
                <w:sz w:val="24"/>
                <w:szCs w:val="24"/>
                <w:lang w:val="en-US" w:eastAsia="zh-CN" w:bidi="ar"/>
              </w:rPr>
              <w:t>双随机、一公开</w:t>
            </w:r>
            <w:r>
              <w:rPr>
                <w:rStyle w:val="15"/>
                <w:rFonts w:hint="eastAsia" w:ascii="Times New Roman" w:hAnsi="Times New Roman" w:eastAsia="方正仿宋_GBK" w:cs="Times New Roman"/>
                <w:sz w:val="24"/>
                <w:szCs w:val="24"/>
                <w:lang w:val="en" w:eastAsia="zh-CN" w:bidi="ar"/>
              </w:rPr>
              <w:t>”</w:t>
            </w:r>
            <w:r>
              <w:rPr>
                <w:rStyle w:val="14"/>
                <w:rFonts w:hint="default" w:ascii="Times New Roman" w:hAnsi="Times New Roman" w:eastAsia="方正仿宋_GBK" w:cs="Times New Roman"/>
                <w:sz w:val="24"/>
                <w:szCs w:val="24"/>
                <w:lang w:val="en-US" w:eastAsia="zh-CN" w:bidi="ar"/>
              </w:rPr>
              <w:t>实施指南》的通知</w:t>
            </w:r>
          </w:p>
        </w:tc>
        <w:tc>
          <w:tcPr>
            <w:tcW w:w="3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14"/>
                <w:rFonts w:hint="default" w:ascii="Times New Roman" w:hAnsi="Times New Roman" w:eastAsia="方正仿宋_GBK" w:cs="Times New Roman"/>
                <w:sz w:val="24"/>
                <w:szCs w:val="24"/>
                <w:lang w:val="en-US" w:eastAsia="zh-CN" w:bidi="ar"/>
              </w:rPr>
            </w:pPr>
            <w:r>
              <w:rPr>
                <w:rStyle w:val="14"/>
                <w:rFonts w:hint="default" w:ascii="Times New Roman" w:hAnsi="Times New Roman" w:eastAsia="方正仿宋_GBK" w:cs="Times New Roman"/>
                <w:sz w:val="24"/>
                <w:szCs w:val="24"/>
                <w:lang w:val="en-US" w:eastAsia="zh-CN" w:bidi="ar"/>
              </w:rPr>
              <w:t>发改办稽察〔</w:t>
            </w:r>
            <w:r>
              <w:rPr>
                <w:rStyle w:val="15"/>
                <w:rFonts w:hint="default" w:ascii="Times New Roman" w:hAnsi="Times New Roman" w:eastAsia="方正仿宋_GBK" w:cs="Times New Roman"/>
                <w:sz w:val="24"/>
                <w:szCs w:val="24"/>
                <w:lang w:val="en-US" w:eastAsia="zh-CN" w:bidi="ar"/>
              </w:rPr>
              <w:t>2017</w:t>
            </w:r>
            <w:r>
              <w:rPr>
                <w:rStyle w:val="14"/>
                <w:rFonts w:hint="default" w:ascii="Times New Roman" w:hAnsi="Times New Roman" w:eastAsia="方正仿宋_GBK" w:cs="Times New Roman"/>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5"/>
                <w:rFonts w:hint="default" w:ascii="Times New Roman" w:hAnsi="Times New Roman" w:eastAsia="方正仿宋_GBK" w:cs="Times New Roman"/>
                <w:sz w:val="24"/>
                <w:szCs w:val="24"/>
                <w:lang w:val="en-US" w:eastAsia="zh-CN" w:bidi="ar"/>
              </w:rPr>
              <w:t>1663</w:t>
            </w:r>
            <w:r>
              <w:rPr>
                <w:rStyle w:val="14"/>
                <w:rFonts w:hint="default" w:ascii="Times New Roman" w:hAnsi="Times New Roman" w:eastAsia="方正仿宋_GBK" w:cs="Times New Roman"/>
                <w:sz w:val="24"/>
                <w:szCs w:val="24"/>
                <w:lang w:val="en-US" w:eastAsia="zh-CN" w:bidi="ar"/>
              </w:rPr>
              <w:t>号</w:t>
            </w:r>
          </w:p>
        </w:tc>
        <w:tc>
          <w:tcPr>
            <w:tcW w:w="27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Style w:val="14"/>
                <w:rFonts w:hint="default" w:ascii="Times New Roman" w:hAnsi="Times New Roman" w:eastAsia="方正仿宋_GBK" w:cs="Times New Roman"/>
                <w:sz w:val="24"/>
                <w:szCs w:val="24"/>
                <w:lang w:val="en-US" w:eastAsia="zh-CN" w:bidi="ar"/>
              </w:rPr>
              <w:t>国家发展改革委</w:t>
            </w:r>
          </w:p>
        </w:tc>
      </w:tr>
    </w:tbl>
    <w:p>
      <w:pPr>
        <w:ind w:firstLine="640" w:firstLineChars="200"/>
        <w:rPr>
          <w:rFonts w:hint="eastAsia" w:ascii="仿宋_GB2312" w:hAnsi="仿宋_GB2312" w:eastAsia="仿宋_GB2312" w:cs="仿宋_GB2312"/>
          <w:color w:val="333333"/>
          <w:sz w:val="32"/>
          <w:szCs w:val="32"/>
          <w:shd w:val="clear" w:color="auto" w:fill="FFFFFF"/>
          <w:lang w:val="zh-CN"/>
        </w:rPr>
      </w:pPr>
    </w:p>
    <w:sectPr>
      <w:headerReference r:id="rId3" w:type="default"/>
      <w:footerReference r:id="rId4" w:type="default"/>
      <w:pgSz w:w="16838" w:h="11906" w:orient="landscape"/>
      <w:pgMar w:top="1474" w:right="1962" w:bottom="1474" w:left="1848" w:header="851" w:footer="992" w:gutter="0"/>
      <w:pgNumType w:fmt="numberInDash" w:start="3"/>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7821930</wp:posOffset>
              </wp:positionH>
              <wp:positionV relativeFrom="paragraph">
                <wp:posOffset>-38100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15.9pt;margin-top:-3pt;height:144pt;width:144pt;mso-position-horizontal-relative:margin;mso-wrap-style:none;z-index:251665408;mso-width-relative:page;mso-height-relative:page;" filled="f" stroked="f" coordsize="21600,21600" o:gfxdata="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aYLd9gAAAAMAQAA&#10;DwAAAAAAAAABACAAAAAiAAAAZHJzL2Rvd25yZXYueG1sUEsBAhQAFAAAAAgAh07iQOnEPZ0ZAgAA&#10;IwQAAA4AAAAAAAAAAQAgAAAAJwEAAGRycy9lMm9Eb2MueG1sUEsFBgAAAAAGAAYAWQEAALIFAAAA&#10;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184785</wp:posOffset>
              </wp:positionV>
              <wp:extent cx="8291830" cy="3175"/>
              <wp:effectExtent l="0" t="10795" r="13970" b="14605"/>
              <wp:wrapNone/>
              <wp:docPr id="12" name="直接连接符 12"/>
              <wp:cNvGraphicFramePr/>
              <a:graphic xmlns:a="http://schemas.openxmlformats.org/drawingml/2006/main">
                <a:graphicData uri="http://schemas.microsoft.com/office/word/2010/wordprocessingShape">
                  <wps:wsp>
                    <wps:cNvCnPr/>
                    <wps:spPr>
                      <a:xfrm flipV="1">
                        <a:off x="0" y="0"/>
                        <a:ext cx="8291830" cy="317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flip:y;margin-left:-1.5pt;margin-top:14.55pt;height:0.25pt;width:652.9pt;z-index:251664384;mso-width-relative:page;mso-height-relative:page;" filled="f" stroked="t" coordsize="21600,21600" o:gfxdata="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JT5jrYAAAACQEAAA8AAAAA&#10;AAAAAQAgAAAAIgAAAGRycy9kb3ducmV2LnhtbFBLAQIUABQAAAAIAIdO4kDgz8aC2wEAAIEDAAAO&#10;AAAAAAAAAAEAIAAAACcBAABkcnMvZTJvRG9jLnhtbFBLBQYAAAAABgAGAFkBAAB0BQAAAAA=&#10;">
              <v:fill on="f" focussize="0,0"/>
              <v:stroke weight="1.75pt" color="#005192" miterlimit="8" joinstyle="miter"/>
              <v:imagedata o:title=""/>
              <o:lock v:ext="edit" aspectratio="f"/>
            </v:line>
          </w:pict>
        </mc:Fallback>
      </mc:AlternateContent>
    </w:r>
    <w:r>
      <w:rPr>
        <w:rFonts w:hint="eastAsia" w:eastAsia="仿宋"/>
        <w:sz w:val="32"/>
        <w:szCs w:val="48"/>
      </w:rPr>
      <w:t xml:space="preserve">  </w:t>
    </w:r>
  </w:p>
  <w:p>
    <w:pPr>
      <w:pStyle w:val="8"/>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cs="宋体"/>
        <w:b/>
        <w:bCs/>
        <w:color w:val="005192"/>
        <w:sz w:val="28"/>
        <w:szCs w:val="44"/>
      </w:rPr>
    </w:pPr>
    <w:r>
      <w:rPr>
        <w:rFonts w:hint="eastAsia" w:ascii="宋体" w:hAnsi="宋体" w:cs="宋体"/>
        <w:b/>
        <w:bCs/>
        <w:color w:val="005192"/>
        <w:sz w:val="28"/>
        <w:szCs w:val="44"/>
        <w:lang w:eastAsia="zh-CN"/>
      </w:rPr>
      <w:t>中</w:t>
    </w:r>
    <w:r>
      <w:rPr>
        <w:rFonts w:hint="eastAsia" w:ascii="宋体" w:hAnsi="宋体" w:cs="宋体"/>
        <w:b/>
        <w:bCs/>
        <w:color w:val="005192"/>
        <w:sz w:val="28"/>
        <w:szCs w:val="44"/>
      </w:rPr>
      <w:t>华人民共和国国家发展和改革委员会发布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hint="eastAsia" w:ascii="宋体" w:hAnsi="宋体" w:cs="宋体"/>
        <w:b/>
        <w:bCs/>
        <w:color w:val="005192"/>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txbxContent>
              </v:textbox>
            </v:shape>
          </w:pict>
        </mc:Fallback>
      </mc:AlternateContent>
    </w:r>
    <w:r>
      <w:rPr>
        <w:rFonts w:hint="eastAsia" w:ascii="宋体" w:hAnsi="宋体" w:cs="宋体"/>
        <w:b/>
        <w:bCs/>
        <w:color w:val="005192"/>
        <w:sz w:val="32"/>
      </w:rPr>
      <w:drawing>
        <wp:inline distT="0" distB="0" distL="114300" distR="114300">
          <wp:extent cx="308610" cy="308610"/>
          <wp:effectExtent l="0" t="0" r="15240" b="1524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中华人民共和国国家发展和改革委员会规章</w:t>
    </w:r>
  </w:p>
  <w:p>
    <w:pPr>
      <w:pStyle w:val="8"/>
      <w:keepNext w:val="0"/>
      <w:keepLines w:val="0"/>
      <w:pageBreakBefore w:val="0"/>
      <w:widowControl w:val="0"/>
      <w:kinsoku/>
      <w:wordWrap/>
      <w:overflowPunct/>
      <w:topLinePunct w:val="0"/>
      <w:autoSpaceDE/>
      <w:autoSpaceDN/>
      <w:bidi w:val="0"/>
      <w:adjustRightInd/>
      <w:snapToGrid w:val="0"/>
      <w:spacing w:line="280" w:lineRule="exact"/>
      <w:textAlignment w:val="center"/>
      <w:rPr>
        <w:rFonts w:hint="eastAsia" w:ascii="宋体" w:hAnsi="宋体" w:cs="宋体"/>
        <w:b/>
        <w:bCs/>
        <w:color w:val="005192"/>
        <w:sz w:val="32"/>
        <w:szCs w:val="32"/>
      </w:rPr>
    </w:pPr>
    <w:r>
      <w:rPr>
        <w:rFonts w:ascii="宋体" w:hAnsi="宋体" w:cs="宋体"/>
        <w:b/>
        <w:bCs/>
        <w:color w:val="005192"/>
        <w:sz w:val="32"/>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64770</wp:posOffset>
              </wp:positionV>
              <wp:extent cx="8296275" cy="0"/>
              <wp:effectExtent l="0" t="10795" r="9525" b="17780"/>
              <wp:wrapNone/>
              <wp:docPr id="7" name="直接连接符 7"/>
              <wp:cNvGraphicFramePr/>
              <a:graphic xmlns:a="http://schemas.openxmlformats.org/drawingml/2006/main">
                <a:graphicData uri="http://schemas.microsoft.com/office/word/2010/wordprocessingShape">
                  <wps:wsp>
                    <wps:cNvCnPr/>
                    <wps:spPr>
                      <a:xfrm>
                        <a:off x="4133850" y="864870"/>
                        <a:ext cx="829627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05pt;margin-top:5.1pt;height:0pt;width:653.25pt;z-index:251662336;mso-width-relative:page;mso-height-relative:page;" filled="f" stroked="t" coordsize="21600,21600" o:gfxdata="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WqqSdQAAAAJAQAADwAAAAAA&#10;AAABACAAAAAiAAAAZHJzL2Rvd25yZXYueG1sUEsBAhQAFAAAAAgAh07iQJDUw37eAQAAfQMAAA4A&#10;AAAAAAAAAQAgAAAAIwEAAGRycy9lMm9Eb2MueG1sUEsFBgAAAAAGAAYAWQEAAHMFAAAAAA==&#10;">
              <v:fill on="f" focussize="0,0"/>
              <v:stroke weight="1.75pt" color="#005192"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jMDBhODM5Y2NlMTk0ZGE3YzhhNjJmMzg1ZmQ1YjYifQ=="/>
  </w:docVars>
  <w:rsids>
    <w:rsidRoot w:val="00172A27"/>
    <w:rsid w:val="00DE32BE"/>
    <w:rsid w:val="00E26089"/>
    <w:rsid w:val="00EC57B4"/>
    <w:rsid w:val="080715CC"/>
    <w:rsid w:val="09FA45C2"/>
    <w:rsid w:val="0D6D2533"/>
    <w:rsid w:val="112F0B5E"/>
    <w:rsid w:val="151A2973"/>
    <w:rsid w:val="1A7F3A1B"/>
    <w:rsid w:val="1A8E5441"/>
    <w:rsid w:val="1DA03B30"/>
    <w:rsid w:val="203E5C30"/>
    <w:rsid w:val="21C47106"/>
    <w:rsid w:val="2C0F12F3"/>
    <w:rsid w:val="2C6971D1"/>
    <w:rsid w:val="3C777B23"/>
    <w:rsid w:val="3FAC4475"/>
    <w:rsid w:val="40387F0A"/>
    <w:rsid w:val="410706B2"/>
    <w:rsid w:val="42F26117"/>
    <w:rsid w:val="568474EC"/>
    <w:rsid w:val="5C983C5F"/>
    <w:rsid w:val="5DC1707F"/>
    <w:rsid w:val="5E0A2DBB"/>
    <w:rsid w:val="6723369B"/>
    <w:rsid w:val="6CA33C1F"/>
    <w:rsid w:val="6EA75F62"/>
    <w:rsid w:val="76F4131C"/>
    <w:rsid w:val="795F28E5"/>
    <w:rsid w:val="7CD953A4"/>
    <w:rsid w:val="7DFE9575"/>
    <w:rsid w:val="F7FFB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99"/>
    <w:pPr>
      <w:spacing w:after="0" w:line="588" w:lineRule="exact"/>
      <w:ind w:firstLine="200" w:firstLineChars="200"/>
      <w:textAlignment w:val="center"/>
    </w:pPr>
    <w:rPr>
      <w:rFonts w:ascii="Times New Roman" w:hAnsi="Times New Roman" w:eastAsia="方正仿宋_GBK" w:cs="Times New Roman"/>
      <w:kern w:val="0"/>
      <w:sz w:val="30"/>
      <w:szCs w:val="30"/>
    </w:rPr>
  </w:style>
  <w:style w:type="paragraph" w:styleId="4">
    <w:name w:val="Body Text Indent"/>
    <w:basedOn w:val="1"/>
    <w:next w:val="5"/>
    <w:unhideWhenUsed/>
    <w:qFormat/>
    <w:uiPriority w:val="99"/>
    <w:pPr>
      <w:spacing w:after="120" w:afterLines="0" w:afterAutospacing="0"/>
      <w:ind w:left="420" w:leftChars="200"/>
    </w:pPr>
  </w:style>
  <w:style w:type="paragraph" w:styleId="5">
    <w:name w:val="Body Text First Indent 2"/>
    <w:basedOn w:val="4"/>
    <w:next w:val="1"/>
    <w:unhideWhenUsed/>
    <w:qFormat/>
    <w:uiPriority w:val="99"/>
    <w:pPr>
      <w:adjustRightInd w:val="0"/>
      <w:snapToGrid w:val="0"/>
      <w:spacing w:line="440" w:lineRule="atLeast"/>
      <w:ind w:left="0" w:leftChars="0" w:firstLine="420" w:firstLineChars="200"/>
    </w:pPr>
    <w:rPr>
      <w:rFonts w:ascii="Times New Roman" w:hAnsi="Times New Roman"/>
      <w:sz w:val="24"/>
    </w:rPr>
  </w:style>
  <w:style w:type="paragraph" w:styleId="6">
    <w:name w:val="Balloon Text"/>
    <w:basedOn w:val="1"/>
    <w:link w:val="1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kern w:val="0"/>
      <w:sz w:val="24"/>
    </w:rPr>
  </w:style>
  <w:style w:type="character" w:styleId="11">
    <w:name w:val="Strong"/>
    <w:basedOn w:val="10"/>
    <w:qFormat/>
    <w:uiPriority w:val="0"/>
    <w:rPr>
      <w:b/>
    </w:rPr>
  </w:style>
  <w:style w:type="character" w:customStyle="1" w:styleId="13">
    <w:name w:val="批注框文本 Char"/>
    <w:basedOn w:val="10"/>
    <w:link w:val="6"/>
    <w:qFormat/>
    <w:uiPriority w:val="0"/>
    <w:rPr>
      <w:rFonts w:ascii="Calibri" w:hAnsi="Calibri"/>
      <w:kern w:val="2"/>
      <w:sz w:val="18"/>
      <w:szCs w:val="18"/>
    </w:rPr>
  </w:style>
  <w:style w:type="character" w:customStyle="1" w:styleId="14">
    <w:name w:val="font12"/>
    <w:basedOn w:val="10"/>
    <w:qFormat/>
    <w:uiPriority w:val="0"/>
    <w:rPr>
      <w:rFonts w:ascii="方正仿宋_GBK" w:hAnsi="方正仿宋_GBK" w:eastAsia="方正仿宋_GBK" w:cs="方正仿宋_GBK"/>
      <w:color w:val="000000"/>
      <w:sz w:val="24"/>
      <w:szCs w:val="24"/>
      <w:u w:val="none"/>
    </w:rPr>
  </w:style>
  <w:style w:type="character" w:customStyle="1" w:styleId="15">
    <w:name w:val="font91"/>
    <w:basedOn w:val="10"/>
    <w:qFormat/>
    <w:uiPriority w:val="0"/>
    <w:rPr>
      <w:rFonts w:hint="default" w:ascii="Times New Roman" w:hAnsi="Times New Roman" w:cs="Times New Roman"/>
      <w:color w:val="000000"/>
      <w:sz w:val="24"/>
      <w:szCs w:val="24"/>
      <w:u w:val="none"/>
    </w:rPr>
  </w:style>
  <w:style w:type="character" w:customStyle="1" w:styleId="16">
    <w:name w:val="font81"/>
    <w:basedOn w:val="10"/>
    <w:qFormat/>
    <w:uiPriority w:val="0"/>
    <w:rPr>
      <w:rFonts w:hint="eastAsia" w:ascii="方正仿宋_GBK" w:hAnsi="方正仿宋_GBK" w:eastAsia="方正仿宋_GBK" w:cs="方正仿宋_GBK"/>
      <w:color w:val="000000"/>
      <w:sz w:val="24"/>
      <w:szCs w:val="24"/>
      <w:u w:val="none"/>
    </w:rPr>
  </w:style>
  <w:style w:type="character" w:customStyle="1" w:styleId="17">
    <w:name w:val="font71"/>
    <w:basedOn w:val="10"/>
    <w:qFormat/>
    <w:uiPriority w:val="0"/>
    <w:rPr>
      <w:rFonts w:hint="default" w:ascii="Times New Roman" w:hAnsi="Times New Roman" w:cs="Times New Roman"/>
      <w:color w:val="000000"/>
      <w:sz w:val="24"/>
      <w:szCs w:val="24"/>
      <w:u w:val="none"/>
    </w:rPr>
  </w:style>
  <w:style w:type="character" w:customStyle="1" w:styleId="18">
    <w:name w:val="font21"/>
    <w:basedOn w:val="10"/>
    <w:qFormat/>
    <w:uiPriority w:val="0"/>
    <w:rPr>
      <w:rFonts w:hint="default" w:ascii="Times New Roman" w:hAnsi="Times New Roman" w:cs="Times New Roman"/>
      <w:color w:val="000000"/>
      <w:sz w:val="24"/>
      <w:szCs w:val="24"/>
      <w:u w:val="none"/>
    </w:rPr>
  </w:style>
  <w:style w:type="character" w:customStyle="1" w:styleId="19">
    <w:name w:val="font111"/>
    <w:basedOn w:val="10"/>
    <w:qFormat/>
    <w:uiPriority w:val="0"/>
    <w:rPr>
      <w:rFonts w:hint="eastAsia" w:ascii="方正仿宋_GBK" w:hAnsi="方正仿宋_GBK" w:eastAsia="方正仿宋_GBK" w:cs="方正仿宋_GBK"/>
      <w:color w:val="000000"/>
      <w:sz w:val="24"/>
      <w:szCs w:val="24"/>
      <w:u w:val="none"/>
    </w:rPr>
  </w:style>
  <w:style w:type="character" w:customStyle="1" w:styleId="20">
    <w:name w:val="font0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5348</Words>
  <Characters>5826</Characters>
  <Lines>5</Lines>
  <Paragraphs>1</Paragraphs>
  <TotalTime>5</TotalTime>
  <ScaleCrop>false</ScaleCrop>
  <LinksUpToDate>false</LinksUpToDate>
  <CharactersWithSpaces>5835</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2021-11-15T21:40:00Z</dcterms:created>
  <dc:creator>Administrator</dc:creator>
  <cp:lastModifiedBy>zhujian</cp:lastModifiedBy>
  <dcterms:modified xsi:type="dcterms:W3CDTF">2023-07-19T09:23:52Z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BA5BD5D5F5634764B9815DA29FA19143</vt:lpwstr>
  </property>
</Properties>
</file>