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120" w:lineRule="auto"/>
        <w:rPr>
          <w:rFonts w:ascii="黑体" w:hAnsi="黑体" w:eastAsia="黑体"/>
          <w:sz w:val="32"/>
          <w:szCs w:val="32"/>
        </w:rPr>
      </w:pPr>
    </w:p>
    <w:p>
      <w:pPr>
        <w:spacing w:line="12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44"/>
          <w:szCs w:val="44"/>
        </w:rPr>
        <w:t>本溪市人民政府决定废止的政府规章</w:t>
      </w:r>
      <w:bookmarkEnd w:id="0"/>
    </w:p>
    <w:p>
      <w:pPr>
        <w:spacing w:line="560" w:lineRule="exact"/>
        <w:ind w:firstLine="640"/>
        <w:rPr>
          <w:rFonts w:ascii="仿宋" w:hAnsi="仿宋" w:eastAsia="仿宋" w:cs="仿宋_GB2312"/>
          <w:sz w:val="32"/>
          <w:szCs w:val="32"/>
        </w:rPr>
      </w:pPr>
    </w:p>
    <w:p>
      <w:pPr>
        <w:spacing w:line="560" w:lineRule="exact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</w:t>
      </w:r>
      <w:r>
        <w:rPr>
          <w:rFonts w:hint="eastAsia" w:ascii="仿宋" w:hAnsi="仿宋" w:eastAsia="仿宋" w:cs="宋体"/>
          <w:kern w:val="0"/>
          <w:sz w:val="32"/>
          <w:szCs w:val="32"/>
        </w:rPr>
        <w:t>《</w:t>
      </w:r>
      <w:r>
        <w:rPr>
          <w:rFonts w:eastAsia="仿宋"/>
          <w:sz w:val="32"/>
          <w:szCs w:val="32"/>
        </w:rPr>
        <w:t>本溪市</w:t>
      </w:r>
      <w:r>
        <w:rPr>
          <w:rFonts w:hint="eastAsia" w:eastAsia="仿宋"/>
          <w:sz w:val="32"/>
          <w:szCs w:val="32"/>
        </w:rPr>
        <w:t>人民政府信息公开暂行</w:t>
      </w:r>
      <w:r>
        <w:rPr>
          <w:rFonts w:eastAsia="仿宋"/>
          <w:sz w:val="32"/>
          <w:szCs w:val="32"/>
        </w:rPr>
        <w:t>办法</w:t>
      </w:r>
      <w:r>
        <w:rPr>
          <w:rFonts w:ascii="仿宋" w:hAnsi="仿宋" w:eastAsia="仿宋" w:cs="宋体"/>
          <w:kern w:val="0"/>
          <w:sz w:val="32"/>
          <w:szCs w:val="32"/>
        </w:rPr>
        <w:t>》</w:t>
      </w:r>
      <w:r>
        <w:rPr>
          <w:rFonts w:ascii="仿宋" w:hAnsi="仿宋" w:eastAsia="仿宋" w:cs="仿宋_GB2312"/>
          <w:kern w:val="0"/>
          <w:sz w:val="32"/>
          <w:szCs w:val="32"/>
        </w:rPr>
        <w:t>（本溪市人民政府令第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125</w:t>
      </w:r>
      <w:r>
        <w:rPr>
          <w:rFonts w:ascii="仿宋" w:hAnsi="仿宋" w:eastAsia="仿宋" w:cs="仿宋_GB2312"/>
          <w:kern w:val="0"/>
          <w:sz w:val="32"/>
          <w:szCs w:val="32"/>
        </w:rPr>
        <w:t>号）</w:t>
      </w:r>
    </w:p>
    <w:p>
      <w:pPr>
        <w:spacing w:line="560" w:lineRule="exact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</w:t>
      </w:r>
      <w:r>
        <w:rPr>
          <w:rFonts w:hint="eastAsia" w:ascii="仿宋" w:hAnsi="仿宋" w:eastAsia="仿宋" w:cs="宋体"/>
          <w:kern w:val="0"/>
          <w:sz w:val="32"/>
          <w:szCs w:val="32"/>
        </w:rPr>
        <w:t>《</w:t>
      </w:r>
      <w:r>
        <w:rPr>
          <w:rFonts w:eastAsia="仿宋"/>
          <w:sz w:val="32"/>
          <w:szCs w:val="32"/>
        </w:rPr>
        <w:t>本溪市</w:t>
      </w:r>
      <w:r>
        <w:rPr>
          <w:rFonts w:hint="eastAsia" w:eastAsia="仿宋"/>
          <w:sz w:val="32"/>
          <w:szCs w:val="32"/>
        </w:rPr>
        <w:t>木材流通管理办法</w:t>
      </w:r>
      <w:r>
        <w:rPr>
          <w:rFonts w:ascii="仿宋" w:hAnsi="仿宋" w:eastAsia="仿宋" w:cs="宋体"/>
          <w:kern w:val="0"/>
          <w:sz w:val="32"/>
          <w:szCs w:val="32"/>
        </w:rPr>
        <w:t>》</w:t>
      </w:r>
      <w:r>
        <w:rPr>
          <w:rFonts w:ascii="仿宋" w:hAnsi="仿宋" w:eastAsia="仿宋" w:cs="仿宋_GB2312"/>
          <w:kern w:val="0"/>
          <w:sz w:val="32"/>
          <w:szCs w:val="32"/>
        </w:rPr>
        <w:t>（本溪市人民政府令第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175</w:t>
      </w:r>
      <w:r>
        <w:rPr>
          <w:rFonts w:ascii="仿宋" w:hAnsi="仿宋" w:eastAsia="仿宋" w:cs="仿宋_GB2312"/>
          <w:kern w:val="0"/>
          <w:sz w:val="32"/>
          <w:szCs w:val="32"/>
        </w:rPr>
        <w:t>号）</w:t>
      </w:r>
    </w:p>
    <w:p>
      <w:pPr>
        <w:spacing w:line="120" w:lineRule="auto"/>
        <w:rPr>
          <w:rFonts w:ascii="仿宋" w:hAnsi="仿宋" w:eastAsia="仿宋" w:cs="仿宋_GB2312"/>
          <w:kern w:val="0"/>
          <w:sz w:val="32"/>
          <w:szCs w:val="32"/>
        </w:rPr>
      </w:pPr>
    </w:p>
    <w:p>
      <w:pPr>
        <w:spacing w:line="120" w:lineRule="auto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spacing w:line="120" w:lineRule="auto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spacing w:line="120" w:lineRule="auto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spacing w:line="120" w:lineRule="auto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spacing w:line="120" w:lineRule="auto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spacing w:line="120" w:lineRule="auto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spacing w:line="120" w:lineRule="auto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spacing w:line="120" w:lineRule="auto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spacing w:line="120" w:lineRule="auto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spacing w:line="120" w:lineRule="auto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spacing w:line="120" w:lineRule="auto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spacing w:line="120" w:lineRule="auto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spacing w:line="120" w:lineRule="auto"/>
        <w:rPr>
          <w:rFonts w:ascii="仿宋_GB2312" w:eastAsia="仿宋_GB2312" w:cs="仿宋_GB2312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DRiNWYxMDFiOTQyODI0OWNhNWYxM2ZmNmI5ZWEifQ=="/>
  </w:docVars>
  <w:rsids>
    <w:rsidRoot w:val="34DA3E1A"/>
    <w:rsid w:val="1F747AEB"/>
    <w:rsid w:val="34DA3E1A"/>
    <w:rsid w:val="60AC2E72"/>
    <w:rsid w:val="728A01C5"/>
    <w:rsid w:val="728C5880"/>
    <w:rsid w:val="782A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2023-07-04T01:40:00Z</dcterms:created>
  <dc:creator>Snail  walk(慢节奏)</dc:creator>
  <cp:lastModifiedBy>Snail  walk(慢节奏)</cp:lastModifiedBy>
  <dcterms:modified xsi:type="dcterms:W3CDTF">2023-07-04T01:41:03Z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7A3ED4CCCCF740F0A4CDDB00B9B6523B_11</vt:lpwstr>
  </property>
</Properties>
</file>