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D494D">
      <w:pPr>
        <w:tabs>
          <w:tab w:val="left" w:pos="3331"/>
        </w:tabs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黑体" w:hAnsi="黑体" w:eastAsia="黑体"/>
          <w:sz w:val="32"/>
          <w:szCs w:val="32"/>
          <w:lang w:eastAsia="zh-CN"/>
        </w:rPr>
        <w:tab/>
      </w:r>
      <w:bookmarkStart w:id="0" w:name="_GoBack"/>
      <w:bookmarkEnd w:id="0"/>
    </w:p>
    <w:p w14:paraId="0042A8CD">
      <w:pPr>
        <w:rPr>
          <w:rFonts w:hint="eastAsia" w:ascii="黑体" w:hAnsi="黑体" w:eastAsia="黑体"/>
          <w:sz w:val="32"/>
          <w:szCs w:val="32"/>
        </w:rPr>
      </w:pPr>
    </w:p>
    <w:p w14:paraId="5A55F482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大连市人民政府决定废止的规章目录</w:t>
      </w:r>
    </w:p>
    <w:p w14:paraId="28A0A6A9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4819"/>
      </w:tblGrid>
      <w:tr w14:paraId="146A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AB4E">
            <w:pPr>
              <w:spacing w:line="52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C4C4">
            <w:pPr>
              <w:spacing w:line="52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规章名称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DC44">
            <w:pPr>
              <w:spacing w:line="52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公布及修改情况</w:t>
            </w:r>
          </w:p>
        </w:tc>
      </w:tr>
      <w:tr w14:paraId="5B2D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384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85A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12529"/>
                <w:spacing w:val="0"/>
                <w:sz w:val="24"/>
                <w:szCs w:val="24"/>
                <w:shd w:val="clear" w:color="auto" w:fill="FFFFFF"/>
              </w:rPr>
              <w:t>大连市安全生产监察规定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FCF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2007年88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令公布</w:t>
            </w:r>
          </w:p>
        </w:tc>
      </w:tr>
      <w:tr w14:paraId="5EDF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436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CADD"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12529"/>
                <w:spacing w:val="0"/>
                <w:sz w:val="24"/>
                <w:szCs w:val="24"/>
                <w:shd w:val="clear" w:color="auto" w:fill="FFFFFF"/>
              </w:rPr>
              <w:t>大连市重大行政决策听证办法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46F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2009年101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令公布</w:t>
            </w:r>
          </w:p>
        </w:tc>
      </w:tr>
      <w:tr w14:paraId="15D6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796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10A8"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12529"/>
                <w:spacing w:val="0"/>
                <w:sz w:val="24"/>
                <w:szCs w:val="24"/>
                <w:shd w:val="clear" w:color="auto" w:fill="FFFFFF"/>
              </w:rPr>
              <w:t>大连市机关事业单位失业保险暂行办法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C73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199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7年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color="auto" w:fill="auto"/>
              </w:rPr>
              <w:t>大政发〔1997〕47号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公布</w:t>
            </w:r>
          </w:p>
        </w:tc>
      </w:tr>
      <w:tr w14:paraId="5A4D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280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D1D4"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12529"/>
                <w:spacing w:val="0"/>
                <w:sz w:val="24"/>
                <w:szCs w:val="24"/>
                <w:shd w:val="clear" w:color="auto" w:fill="FFFFFF"/>
              </w:rPr>
              <w:t>大连市实施行政许可听证试行规则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654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2004年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color="auto" w:fill="auto"/>
              </w:rPr>
              <w:t>42号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color="auto" w:fill="auto"/>
                <w:lang w:eastAsia="zh-CN"/>
              </w:rPr>
              <w:t>令公布</w:t>
            </w:r>
          </w:p>
        </w:tc>
      </w:tr>
      <w:tr w14:paraId="58A7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C38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F1D1"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12529"/>
                <w:spacing w:val="0"/>
                <w:sz w:val="24"/>
                <w:szCs w:val="24"/>
                <w:shd w:val="clear" w:color="auto" w:fill="FFFFFF"/>
              </w:rPr>
              <w:t>大连市港口公用基础设施管理办法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2F2F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2008年93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令公布；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2018年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color="auto" w:fill="auto"/>
              </w:rPr>
              <w:t>154号令修正；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color="auto" w:fill="auto"/>
              </w:rPr>
              <w:t>159号令二次修正</w:t>
            </w:r>
          </w:p>
        </w:tc>
      </w:tr>
      <w:tr w14:paraId="3492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1AF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B6EF"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1252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大连市重大行政决策社会稳定风险评估办法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ADB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2018年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color="auto" w:fill="auto"/>
              </w:rPr>
              <w:t>156号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color="auto" w:fill="auto"/>
                <w:lang w:eastAsia="zh-CN"/>
              </w:rPr>
              <w:t>令公布</w:t>
            </w:r>
          </w:p>
        </w:tc>
      </w:tr>
    </w:tbl>
    <w:p w14:paraId="76FEF2E7">
      <w:pPr>
        <w:widowControl/>
        <w:spacing w:line="400" w:lineRule="exact"/>
        <w:jc w:val="left"/>
        <w:rPr>
          <w:rFonts w:hint="eastAsia" w:ascii="方正仿宋_GBK" w:hAnsi="仿宋_GB2312" w:eastAsia="方正仿宋_GBK" w:cs="仿宋_GB2312"/>
          <w:sz w:val="28"/>
          <w:szCs w:val="28"/>
        </w:rPr>
      </w:pPr>
    </w:p>
    <w:p w14:paraId="2BB4484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C1B1C50"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9AB94">
    <w:pPr>
      <w:pStyle w:val="2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</w:t>
    </w:r>
  </w:p>
  <w:p w14:paraId="741514FA">
    <w:pPr>
      <w:pStyle w:val="2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B0E22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hlOTQ1NzVmNTJlZWE3ZGJhMDhjOGE2NDk5NzAifQ=="/>
  </w:docVars>
  <w:rsids>
    <w:rsidRoot w:val="00000000"/>
    <w:rsid w:val="0167300B"/>
    <w:rsid w:val="04FD027A"/>
    <w:rsid w:val="1CA45002"/>
    <w:rsid w:val="1CE473A1"/>
    <w:rsid w:val="1EC8798F"/>
    <w:rsid w:val="29095A1B"/>
    <w:rsid w:val="343E5561"/>
    <w:rsid w:val="37F2770B"/>
    <w:rsid w:val="483E23BA"/>
    <w:rsid w:val="56E74FAA"/>
    <w:rsid w:val="59486B21"/>
    <w:rsid w:val="6D6E503D"/>
    <w:rsid w:val="728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Admin</dc:creator>
  <cp:lastModifiedBy>王薄荷</cp:lastModifiedBy>
  <dcterms:modified xsi:type="dcterms:W3CDTF">2024-09-18T07:57:40Z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98AF38B524B04A68833B85270EC37D95</vt:lpwstr>
  </property>
</Properties>
</file>