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91979">
      <w:pPr>
        <w:keepNext w:val="0"/>
        <w:keepLines w:val="0"/>
        <w:pageBreakBefore w:val="0"/>
        <w:kinsoku/>
        <w:overflowPunct/>
        <w:topLinePunct w:val="0"/>
        <w:autoSpaceDE/>
        <w:autoSpaceDN/>
        <w:bidi w:val="0"/>
        <w:adjustRightInd w:val="0"/>
        <w:snapToGrid w:val="0"/>
        <w:spacing w:line="560" w:lineRule="exact"/>
        <w:ind w:left="0" w:leftChars="0"/>
        <w:jc w:val="both"/>
        <w:textAlignment w:val="auto"/>
        <w:rPr>
          <w:rFonts w:hint="eastAsia" w:ascii="Times New Roman" w:hAnsi="Times New Roman" w:eastAsia="方正黑体_GBK" w:cs="Times New Roman"/>
          <w:sz w:val="32"/>
          <w:szCs w:val="32"/>
          <w:lang w:val="en-US" w:eastAsia="zh-CN"/>
        </w:rPr>
      </w:pPr>
      <w:bookmarkStart w:id="0" w:name="_GoBack"/>
      <w:bookmarkEnd w:id="0"/>
      <w:r>
        <w:rPr>
          <w:rFonts w:hint="default" w:ascii="Times New Roman" w:hAnsi="Times New Roman" w:eastAsia="方正黑体_GBK" w:cs="Times New Roman"/>
          <w:sz w:val="32"/>
          <w:szCs w:val="32"/>
          <w:lang w:val="en-US" w:eastAsia="zh-CN"/>
        </w:rPr>
        <w:t>附件</w:t>
      </w:r>
      <w:r>
        <w:rPr>
          <w:rFonts w:hint="eastAsia" w:ascii="Times New Roman" w:hAnsi="Times New Roman" w:eastAsia="方正黑体_GBK" w:cs="Times New Roman"/>
          <w:sz w:val="32"/>
          <w:szCs w:val="32"/>
          <w:lang w:val="en-US" w:eastAsia="zh-CN"/>
        </w:rPr>
        <w:t>2</w:t>
      </w:r>
    </w:p>
    <w:p w14:paraId="37A3291D">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方正小标宋_GBK" w:cs="Times New Roman"/>
          <w:i w:val="0"/>
          <w:color w:val="000000"/>
          <w:kern w:val="0"/>
          <w:sz w:val="44"/>
          <w:szCs w:val="44"/>
          <w:u w:val="none"/>
          <w:lang w:val="en-US" w:eastAsia="zh-CN" w:bidi="ar"/>
        </w:rPr>
      </w:pPr>
    </w:p>
    <w:p w14:paraId="34A7F651">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方正小标宋_GBK" w:cs="Times New Roman"/>
          <w:i w:val="0"/>
          <w:color w:val="000000"/>
          <w:kern w:val="0"/>
          <w:sz w:val="44"/>
          <w:szCs w:val="44"/>
          <w:u w:val="none"/>
          <w:lang w:val="en-US" w:eastAsia="zh-CN" w:bidi="ar"/>
        </w:rPr>
      </w:pPr>
      <w:r>
        <w:rPr>
          <w:rFonts w:hint="default" w:ascii="Times New Roman" w:hAnsi="Times New Roman" w:eastAsia="方正小标宋_GBK" w:cs="Times New Roman"/>
          <w:i w:val="0"/>
          <w:color w:val="000000"/>
          <w:kern w:val="0"/>
          <w:sz w:val="44"/>
          <w:szCs w:val="44"/>
          <w:u w:val="none"/>
          <w:lang w:val="en-US" w:eastAsia="zh-CN" w:bidi="ar"/>
        </w:rPr>
        <w:t>乌鲁木齐市人民政府决定赋予国家级开发区</w:t>
      </w:r>
    </w:p>
    <w:p w14:paraId="4E86B57E">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方正小标宋_GBK" w:cs="Times New Roman"/>
          <w:i w:val="0"/>
          <w:color w:val="000000"/>
          <w:kern w:val="0"/>
          <w:sz w:val="44"/>
          <w:szCs w:val="44"/>
          <w:u w:val="none"/>
          <w:lang w:val="en-US" w:eastAsia="zh-CN" w:bidi="ar"/>
        </w:rPr>
      </w:pPr>
      <w:r>
        <w:rPr>
          <w:rFonts w:hint="default" w:ascii="Times New Roman" w:hAnsi="Times New Roman" w:eastAsia="方正小标宋_GBK" w:cs="Times New Roman"/>
          <w:i w:val="0"/>
          <w:color w:val="000000"/>
          <w:kern w:val="0"/>
          <w:sz w:val="44"/>
          <w:szCs w:val="44"/>
          <w:u w:val="none"/>
          <w:lang w:val="en-US" w:eastAsia="zh-CN" w:bidi="ar"/>
        </w:rPr>
        <w:t>行政职权事项目录</w:t>
      </w:r>
    </w:p>
    <w:p w14:paraId="73F234E5">
      <w:pPr>
        <w:keepNext w:val="0"/>
        <w:keepLines w:val="0"/>
        <w:pageBreakBefore w:val="0"/>
        <w:kinsoku/>
        <w:wordWrap/>
        <w:overflowPunct/>
        <w:topLinePunct w:val="0"/>
        <w:autoSpaceDE/>
        <w:autoSpaceDN/>
        <w:bidi w:val="0"/>
        <w:adjustRightInd w:val="0"/>
        <w:snapToGrid w:val="0"/>
        <w:spacing w:line="560" w:lineRule="exact"/>
        <w:ind w:left="0" w:leftChars="0"/>
        <w:jc w:val="center"/>
        <w:textAlignment w:val="auto"/>
        <w:rPr>
          <w:rFonts w:hint="default" w:ascii="Times New Roman" w:hAnsi="Times New Roman" w:eastAsia="方正小标宋_GBK" w:cs="Times New Roman"/>
          <w:i w:val="0"/>
          <w:color w:val="000000"/>
          <w:kern w:val="0"/>
          <w:sz w:val="44"/>
          <w:szCs w:val="44"/>
          <w:u w:val="none"/>
          <w:lang w:val="en-US" w:eastAsia="zh-CN" w:bidi="ar"/>
        </w:rPr>
      </w:pPr>
      <w:r>
        <w:rPr>
          <w:rFonts w:hint="default" w:ascii="Times New Roman" w:hAnsi="Times New Roman" w:eastAsia="方正小标宋_GBK" w:cs="Times New Roman"/>
          <w:i w:val="0"/>
          <w:color w:val="000000"/>
          <w:kern w:val="0"/>
          <w:sz w:val="44"/>
          <w:szCs w:val="44"/>
          <w:u w:val="none"/>
          <w:lang w:val="en-US" w:eastAsia="zh-CN" w:bidi="ar"/>
        </w:rPr>
        <w:t>（</w:t>
      </w:r>
      <w:r>
        <w:rPr>
          <w:rFonts w:hint="eastAsia" w:ascii="Times New Roman" w:hAnsi="Times New Roman" w:eastAsia="方正小标宋_GBK" w:cs="Times New Roman"/>
          <w:i w:val="0"/>
          <w:color w:val="000000"/>
          <w:kern w:val="0"/>
          <w:sz w:val="44"/>
          <w:szCs w:val="44"/>
          <w:u w:val="none"/>
          <w:lang w:val="en-US" w:eastAsia="zh-CN" w:bidi="ar"/>
        </w:rPr>
        <w:t>211</w:t>
      </w:r>
      <w:r>
        <w:rPr>
          <w:rFonts w:hint="default" w:ascii="Times New Roman" w:hAnsi="Times New Roman" w:eastAsia="方正小标宋_GBK" w:cs="Times New Roman"/>
          <w:i w:val="0"/>
          <w:color w:val="000000"/>
          <w:kern w:val="0"/>
          <w:sz w:val="44"/>
          <w:szCs w:val="44"/>
          <w:u w:val="none"/>
          <w:lang w:val="en-US" w:eastAsia="zh-CN" w:bidi="ar"/>
        </w:rPr>
        <w:t>项）</w:t>
      </w:r>
    </w:p>
    <w:p w14:paraId="3B0CDFD9">
      <w:pPr>
        <w:keepNext w:val="0"/>
        <w:keepLines w:val="0"/>
        <w:pageBreakBefore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方正小标宋_GBK" w:cs="Times New Roman"/>
          <w:i w:val="0"/>
          <w:color w:val="000000"/>
          <w:kern w:val="0"/>
          <w:sz w:val="44"/>
          <w:szCs w:val="44"/>
          <w:u w:val="none"/>
          <w:lang w:val="en-US" w:eastAsia="zh-CN" w:bidi="ar"/>
        </w:rPr>
      </w:pPr>
    </w:p>
    <w:tbl>
      <w:tblPr>
        <w:tblStyle w:val="10"/>
        <w:tblW w:w="124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7"/>
        <w:gridCol w:w="2032"/>
        <w:gridCol w:w="6149"/>
        <w:gridCol w:w="1665"/>
        <w:gridCol w:w="1890"/>
      </w:tblGrid>
      <w:tr w14:paraId="01A27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E96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i w:val="0"/>
                <w:color w:val="000000"/>
                <w:sz w:val="32"/>
                <w:szCs w:val="32"/>
                <w:u w:val="none"/>
              </w:rPr>
            </w:pPr>
            <w:r>
              <w:rPr>
                <w:rFonts w:hint="default" w:ascii="Times New Roman" w:hAnsi="Times New Roman" w:eastAsia="方正黑体_GBK" w:cs="Times New Roman"/>
                <w:i w:val="0"/>
                <w:color w:val="000000"/>
                <w:kern w:val="0"/>
                <w:sz w:val="32"/>
                <w:szCs w:val="32"/>
                <w:u w:val="none"/>
                <w:lang w:val="en-US" w:eastAsia="zh-CN" w:bidi="ar"/>
              </w:rPr>
              <w:t>序号</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703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i w:val="0"/>
                <w:color w:val="000000"/>
                <w:sz w:val="32"/>
                <w:szCs w:val="32"/>
                <w:u w:val="none"/>
              </w:rPr>
            </w:pPr>
            <w:r>
              <w:rPr>
                <w:rFonts w:hint="default" w:ascii="Times New Roman" w:hAnsi="Times New Roman" w:eastAsia="方正黑体_GBK" w:cs="Times New Roman"/>
                <w:i w:val="0"/>
                <w:color w:val="000000"/>
                <w:kern w:val="0"/>
                <w:sz w:val="32"/>
                <w:szCs w:val="32"/>
                <w:u w:val="none"/>
                <w:lang w:val="en-US" w:eastAsia="zh-CN" w:bidi="ar"/>
              </w:rPr>
              <w:t>主管部门</w:t>
            </w:r>
          </w:p>
        </w:tc>
        <w:tc>
          <w:tcPr>
            <w:tcW w:w="61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EE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i w:val="0"/>
                <w:color w:val="000000"/>
                <w:sz w:val="32"/>
                <w:szCs w:val="32"/>
                <w:u w:val="none"/>
              </w:rPr>
            </w:pPr>
            <w:r>
              <w:rPr>
                <w:rFonts w:hint="default" w:ascii="Times New Roman" w:hAnsi="Times New Roman" w:eastAsia="方正黑体_GBK" w:cs="Times New Roman"/>
                <w:b w:val="0"/>
                <w:bCs w:val="0"/>
                <w:i w:val="0"/>
                <w:color w:val="000000"/>
                <w:kern w:val="0"/>
                <w:sz w:val="32"/>
                <w:szCs w:val="32"/>
                <w:u w:val="none"/>
                <w:shd w:val="clear" w:fill="FFFFFF"/>
                <w:lang w:val="en-US" w:eastAsia="zh-CN" w:bidi="ar"/>
              </w:rPr>
              <w:t>行政职权事项</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28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i w:val="0"/>
                <w:color w:val="000000"/>
                <w:sz w:val="32"/>
                <w:szCs w:val="32"/>
                <w:u w:val="none"/>
                <w:lang w:val="en-US"/>
              </w:rPr>
            </w:pPr>
            <w:r>
              <w:rPr>
                <w:rFonts w:hint="eastAsia" w:ascii="Times New Roman" w:hAnsi="Times New Roman" w:eastAsia="方正黑体_GBK" w:cs="Times New Roman"/>
                <w:i w:val="0"/>
                <w:color w:val="000000"/>
                <w:kern w:val="0"/>
                <w:sz w:val="32"/>
                <w:szCs w:val="32"/>
                <w:u w:val="none"/>
                <w:lang w:val="en-US" w:eastAsia="zh-CN" w:bidi="ar"/>
              </w:rPr>
              <w:t>权力类型</w:t>
            </w:r>
          </w:p>
        </w:tc>
        <w:tc>
          <w:tcPr>
            <w:tcW w:w="18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64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center"/>
              <w:rPr>
                <w:rFonts w:hint="default" w:ascii="Times New Roman" w:hAnsi="Times New Roman" w:eastAsia="方正黑体_GBK" w:cs="Times New Roman"/>
                <w:i w:val="0"/>
                <w:color w:val="000000"/>
                <w:kern w:val="0"/>
                <w:sz w:val="32"/>
                <w:szCs w:val="32"/>
                <w:u w:val="none"/>
                <w:lang w:val="en-US" w:eastAsia="zh-CN" w:bidi="ar"/>
              </w:rPr>
            </w:pPr>
            <w:r>
              <w:rPr>
                <w:rFonts w:hint="eastAsia" w:ascii="Times New Roman" w:hAnsi="Times New Roman" w:eastAsia="方正黑体_GBK" w:cs="Times New Roman"/>
                <w:i w:val="0"/>
                <w:color w:val="000000"/>
                <w:kern w:val="0"/>
                <w:sz w:val="32"/>
                <w:szCs w:val="32"/>
                <w:u w:val="none"/>
                <w:lang w:val="en-US" w:eastAsia="zh-CN" w:bidi="ar"/>
              </w:rPr>
              <w:t>赋权方式</w:t>
            </w:r>
          </w:p>
        </w:tc>
      </w:tr>
      <w:tr w14:paraId="47F7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B5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C72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市发展改革委</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42D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在电力设施周围或者电力设施保护区内进行可能危及电力设施安全作业审批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190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923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eastAsia" w:ascii="Times New Roman" w:hAnsi="Times New Roman" w:eastAsia="方正仿宋_GBK" w:cs="Times New Roman"/>
                <w:i w:val="0"/>
                <w:color w:val="000000"/>
                <w:sz w:val="28"/>
                <w:szCs w:val="28"/>
                <w:u w:val="none"/>
                <w:lang w:val="en-US" w:eastAsia="zh-CN"/>
              </w:rPr>
            </w:pPr>
            <w:r>
              <w:rPr>
                <w:rFonts w:hint="eastAsia" w:ascii="Times New Roman" w:hAnsi="Times New Roman" w:eastAsia="方正仿宋_GBK" w:cs="Times New Roman"/>
                <w:i w:val="0"/>
                <w:color w:val="000000"/>
                <w:sz w:val="28"/>
                <w:szCs w:val="28"/>
                <w:u w:val="none"/>
                <w:lang w:val="en-US" w:eastAsia="zh-CN"/>
              </w:rPr>
              <w:t>委托</w:t>
            </w:r>
          </w:p>
        </w:tc>
      </w:tr>
      <w:tr w14:paraId="7BE9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46B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B9F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市发展改革委</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D77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新建不能满足管道保护要求的石油天然气管道防护方案审批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3FA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670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08F2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71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D65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市发展改革委</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EB2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可能影响石油天然气管道保护的施工作业审批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F7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C46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29C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A12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8D2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市教育局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B9F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民办、中外合作开办中等及以下学校和其他教育机构筹设审批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119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34B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8A8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21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141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市教育局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71C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中等及以下学校和其他教育机构设置审批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DAC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879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BDA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5C7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4D4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市教育局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040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从事文艺、体育等专业训练的社会组织自行实施义务教育审批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51D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E94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8B7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71C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833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市教育局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A13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校车使用许可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7B3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C8F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704F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17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58B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市教育局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04E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教师资格认定</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8B0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144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E6E4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420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74C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市教育局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F09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适龄儿童、少年因身体状况需要延缓入学或者休学审批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F80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1D4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157C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63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87B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市科技局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802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外国人来华工作许可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9D8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DEC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CEC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565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82D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市民政局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BDA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慈善组织公开募捐资格审批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091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928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CCB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7D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2CD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市民政局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AC4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殡葬设施建设审批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6A3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1AC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12F4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392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C89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市民政局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ADC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地名命名、更名审批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37E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016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06F6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03D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07B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市司法局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6C6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基层法律服务工作者执业核准</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CA3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8E0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802D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839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808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市司法局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E9D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公证员执业许可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F5E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7B6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A40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83B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C93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市财政局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EFC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中介机构从事代理记账业务审批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CD6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EE4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F79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2B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E23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市人社局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F2A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职业培训学校筹设审批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417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1BC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8278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9E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1CF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市人社局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0ED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职业培训学校办学许可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0B5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1DD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49B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DA0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22E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市人社局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F8D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人力资源服务许可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3B9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0B4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44162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2A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20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F9E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市人社局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6E4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劳务派遣经营许可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5B1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2E5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5A2B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DD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21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C74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市人社局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580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民办技工学校、技师学院筹设审批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2BB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C9E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9F7F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C50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22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352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市人社局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D95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技工学校、技师学院办学许可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052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678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89AA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228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23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D11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市人社局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BF1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企业实行不定时工作制和综合计算工时工作制审批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B94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0D1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990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57E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476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市自然资源局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6F3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勘查矿产资源审批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4EF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DF8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AB1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7C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492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市自然资源局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08C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开采矿产资源审批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240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FC5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16022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C2F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DDE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市自然资源局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2EC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矿山闭坑地质报告审批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12D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8A4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9BA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02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E68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市自然资源局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20C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建设项目用地预审与选址意见书核发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A2E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045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6BB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FA9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E8A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市自然资源局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3CB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国有建设用地使用权出让后土地使用权分割转让批准</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211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379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4A4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252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05A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市自然资源局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6E5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乡（镇）村企业使用集体建设用地审批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FBD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9F1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4DBED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E0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30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331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市自然资源局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8E7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乡（镇）村公共设施、公益事业使用集体建设用地审批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436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E1C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C58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902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2A3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市自然资源局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DF0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临时用地审批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9DB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ABE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12461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59E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32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D34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市自然资源局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818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建设用地、临时建设用地规划许可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7D3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F24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B0E7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E0F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33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C96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市自然资源局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E24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开发未确定使用权的国有荒山、荒地、荒滩从事生产审查</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441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234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648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F6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eastAsia" w:ascii="Times New Roman" w:hAnsi="Times New Roman" w:eastAsia="方正仿宋_GBK" w:cs="Times New Roman"/>
                <w:i w:val="0"/>
                <w:color w:val="000000"/>
                <w:kern w:val="0"/>
                <w:sz w:val="32"/>
                <w:szCs w:val="32"/>
                <w:u w:val="none"/>
                <w:lang w:val="en-US" w:eastAsia="zh-CN" w:bidi="ar"/>
              </w:rPr>
              <w:t>34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2BE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shd w:val="clear" w:fill="FFFFFF"/>
                <w:lang w:val="en-US" w:eastAsia="zh-CN" w:bidi="ar"/>
              </w:rPr>
              <w:t>市自然资源局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4BA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建设工程、临时建设工程规划许可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0A17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C17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635A6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2A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eastAsia" w:ascii="Times New Roman" w:hAnsi="Times New Roman" w:eastAsia="方正仿宋_GBK" w:cs="Times New Roman"/>
                <w:i w:val="0"/>
                <w:color w:val="000000"/>
                <w:kern w:val="0"/>
                <w:sz w:val="32"/>
                <w:szCs w:val="32"/>
                <w:u w:val="none"/>
                <w:lang w:val="en-US" w:eastAsia="zh-CN" w:bidi="ar"/>
              </w:rPr>
              <w:t>35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129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shd w:val="clear" w:fill="FFFFFF"/>
                <w:lang w:val="en-US" w:eastAsia="zh-CN" w:bidi="ar"/>
              </w:rPr>
              <w:t>市自然资源局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4E60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乡村建设规划许可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A86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910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59D05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87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eastAsia" w:ascii="Times New Roman" w:hAnsi="Times New Roman" w:eastAsia="方正仿宋_GBK" w:cs="Times New Roman"/>
                <w:i w:val="0"/>
                <w:color w:val="000000"/>
                <w:kern w:val="0"/>
                <w:sz w:val="32"/>
                <w:szCs w:val="32"/>
                <w:u w:val="none"/>
                <w:lang w:val="en-US" w:eastAsia="zh-CN" w:bidi="ar"/>
              </w:rPr>
              <w:t>36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241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shd w:val="clear" w:fill="FFFFFF"/>
                <w:lang w:val="en-US" w:eastAsia="zh-CN" w:bidi="ar"/>
              </w:rPr>
              <w:t>市自然资源局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BB6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历史建筑实施原址保护审批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FDE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F09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5D2F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3B6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eastAsia" w:ascii="Times New Roman" w:hAnsi="Times New Roman" w:eastAsia="方正仿宋_GBK" w:cs="Times New Roman"/>
                <w:i w:val="0"/>
                <w:color w:val="000000"/>
                <w:kern w:val="0"/>
                <w:sz w:val="32"/>
                <w:szCs w:val="32"/>
                <w:u w:val="none"/>
                <w:lang w:val="en-US" w:eastAsia="zh-CN" w:bidi="ar"/>
              </w:rPr>
              <w:t>37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1D4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shd w:val="clear" w:fill="FFFFFF"/>
                <w:lang w:val="en-US" w:eastAsia="zh-CN" w:bidi="ar"/>
              </w:rPr>
              <w:t>市自然资源局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388C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历史文化街区、名镇、名村核心保护范围内拆除历史建筑以外的建筑物、构筑物或者其他设施审批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45F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FDA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1EA4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170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eastAsia" w:ascii="Times New Roman" w:hAnsi="Times New Roman" w:eastAsia="方正仿宋_GBK" w:cs="Times New Roman"/>
                <w:i w:val="0"/>
                <w:color w:val="000000"/>
                <w:kern w:val="0"/>
                <w:sz w:val="32"/>
                <w:szCs w:val="32"/>
                <w:u w:val="none"/>
                <w:lang w:val="en-US" w:eastAsia="zh-CN" w:bidi="ar"/>
              </w:rPr>
              <w:t>38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B59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shd w:val="clear" w:fill="FFFFFF"/>
                <w:lang w:val="en-US" w:eastAsia="zh-CN" w:bidi="ar"/>
              </w:rPr>
              <w:t>市自然资源局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487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历史建筑外部修缮装饰、添加设施以及改变历史建筑的结构或者使用性质审批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9C5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843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558A6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E9A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3</w:t>
            </w:r>
            <w:r>
              <w:rPr>
                <w:rFonts w:hint="eastAsia" w:ascii="Times New Roman" w:hAnsi="Times New Roman" w:eastAsia="方正仿宋_GBK" w:cs="Times New Roman"/>
                <w:i w:val="0"/>
                <w:color w:val="000000"/>
                <w:kern w:val="0"/>
                <w:sz w:val="32"/>
                <w:szCs w:val="32"/>
                <w:u w:val="none"/>
                <w:lang w:val="en-US" w:eastAsia="zh-CN" w:bidi="ar"/>
              </w:rPr>
              <w:t>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8BD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市生态环境局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82F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一般建设项目环境影响评价审批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E57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31F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7BA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2CB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AFF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市生态环境局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2A2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排污许可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8F8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656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373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19D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41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3D3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市生态环境局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42F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江河、湖泊新建、改建或者扩大排污口审批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B49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A25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6273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C2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eastAsia="zh-CN"/>
              </w:rPr>
            </w:pPr>
            <w:r>
              <w:rPr>
                <w:rFonts w:hint="eastAsia" w:ascii="Times New Roman" w:hAnsi="Times New Roman" w:eastAsia="方正仿宋_GBK" w:cs="Times New Roman"/>
                <w:i w:val="0"/>
                <w:color w:val="000000"/>
                <w:sz w:val="32"/>
                <w:szCs w:val="32"/>
                <w:u w:val="none"/>
                <w:lang w:val="en-US" w:eastAsia="zh-CN"/>
              </w:rPr>
              <w:t>42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2D0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市生态环境局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2DF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废弃电器电子产品处理企业资格审批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9DE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8DB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3BA8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E1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43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BEF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市住建局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324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建筑业企业资质认定</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CBA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400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6980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5F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44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047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市住建局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6F3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建设工程勘察企业资质认定</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69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5CF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75A2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EF2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4</w:t>
            </w:r>
            <w:r>
              <w:rPr>
                <w:rFonts w:hint="eastAsia" w:ascii="Times New Roman" w:hAnsi="Times New Roman" w:eastAsia="方正仿宋_GBK" w:cs="Times New Roman"/>
                <w:i w:val="0"/>
                <w:color w:val="000000"/>
                <w:kern w:val="0"/>
                <w:sz w:val="32"/>
                <w:szCs w:val="32"/>
                <w:u w:val="none"/>
                <w:lang w:val="en-US" w:eastAsia="zh-CN" w:bidi="ar"/>
              </w:rPr>
              <w:t>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A22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市住建局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C5F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建设工程设计企业资质认定</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DE8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600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4991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AF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4</w:t>
            </w:r>
            <w:r>
              <w:rPr>
                <w:rFonts w:hint="eastAsia" w:ascii="Times New Roman" w:hAnsi="Times New Roman" w:eastAsia="方正仿宋_GBK" w:cs="Times New Roman"/>
                <w:i w:val="0"/>
                <w:color w:val="000000"/>
                <w:kern w:val="0"/>
                <w:sz w:val="32"/>
                <w:szCs w:val="32"/>
                <w:u w:val="none"/>
                <w:lang w:val="en-US" w:eastAsia="zh-CN" w:bidi="ar"/>
              </w:rPr>
              <w:t>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C9F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市住建局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9C2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工程监理企业资质认定</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B38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E94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85F3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A40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4</w:t>
            </w:r>
            <w:r>
              <w:rPr>
                <w:rFonts w:hint="eastAsia" w:ascii="Times New Roman" w:hAnsi="Times New Roman" w:eastAsia="方正仿宋_GBK" w:cs="Times New Roman"/>
                <w:i w:val="0"/>
                <w:color w:val="000000"/>
                <w:kern w:val="0"/>
                <w:sz w:val="32"/>
                <w:szCs w:val="32"/>
                <w:u w:val="none"/>
                <w:lang w:val="en-US" w:eastAsia="zh-CN" w:bidi="ar"/>
              </w:rPr>
              <w:t>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455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市住建局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8F6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建筑工程施工许可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1DF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570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45FCA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BB7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4</w:t>
            </w:r>
            <w:r>
              <w:rPr>
                <w:rFonts w:hint="eastAsia" w:ascii="Times New Roman" w:hAnsi="Times New Roman" w:eastAsia="方正仿宋_GBK" w:cs="Times New Roman"/>
                <w:i w:val="0"/>
                <w:color w:val="000000"/>
                <w:kern w:val="0"/>
                <w:sz w:val="32"/>
                <w:szCs w:val="32"/>
                <w:u w:val="none"/>
                <w:lang w:val="en-US" w:eastAsia="zh-CN" w:bidi="ar"/>
              </w:rPr>
              <w:t>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EFF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市住建局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6CF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建设工程消防设计审查</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EDD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312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381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8E7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4</w:t>
            </w:r>
            <w:r>
              <w:rPr>
                <w:rFonts w:hint="eastAsia" w:ascii="Times New Roman" w:hAnsi="Times New Roman" w:eastAsia="方正仿宋_GBK" w:cs="Times New Roman"/>
                <w:i w:val="0"/>
                <w:color w:val="000000"/>
                <w:kern w:val="0"/>
                <w:sz w:val="32"/>
                <w:szCs w:val="32"/>
                <w:u w:val="none"/>
                <w:lang w:val="en-US" w:eastAsia="zh-CN" w:bidi="ar"/>
              </w:rPr>
              <w:t>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A2F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市住建局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FCB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建设工程消防验收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627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923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3EFF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1B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50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D66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市住建局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73A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建筑起重机械使用登记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EAC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601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D3B4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EFB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51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CE3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市住建局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160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在村庄、集镇规划区内公共场所修建临时建筑等设施审批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4065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F93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DA01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1C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52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911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市住建局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9E7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商品房预售许可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EC3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255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197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71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53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3C6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市住建局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8D29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房地产开发企业资质核定</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5F1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580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42A2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05A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54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3BC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市城管局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02E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关闭、闲置、拆除城市环境卫生设施许可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708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A26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E699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D74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5</w:t>
            </w:r>
            <w:r>
              <w:rPr>
                <w:rFonts w:hint="eastAsia" w:ascii="Times New Roman" w:hAnsi="Times New Roman" w:eastAsia="方正仿宋_GBK" w:cs="Times New Roman"/>
                <w:i w:val="0"/>
                <w:color w:val="000000"/>
                <w:kern w:val="0"/>
                <w:sz w:val="32"/>
                <w:szCs w:val="32"/>
                <w:u w:val="none"/>
                <w:lang w:val="en-US" w:eastAsia="zh-CN" w:bidi="ar"/>
              </w:rPr>
              <w:t>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7E6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市城管局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C74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拆除环境卫生设施许可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D1B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364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14C7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CD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5</w:t>
            </w:r>
            <w:r>
              <w:rPr>
                <w:rFonts w:hint="eastAsia" w:ascii="Times New Roman" w:hAnsi="Times New Roman" w:eastAsia="方正仿宋_GBK" w:cs="Times New Roman"/>
                <w:i w:val="0"/>
                <w:color w:val="000000"/>
                <w:kern w:val="0"/>
                <w:sz w:val="32"/>
                <w:szCs w:val="32"/>
                <w:u w:val="none"/>
                <w:lang w:val="en-US" w:eastAsia="zh-CN" w:bidi="ar"/>
              </w:rPr>
              <w:t>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D06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市城管局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28B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从事生活垃圾经营性清扫、收集、运输、处理服务审批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906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EEA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493B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93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5</w:t>
            </w:r>
            <w:r>
              <w:rPr>
                <w:rFonts w:hint="eastAsia" w:ascii="Times New Roman" w:hAnsi="Times New Roman" w:eastAsia="方正仿宋_GBK" w:cs="Times New Roman"/>
                <w:i w:val="0"/>
                <w:color w:val="000000"/>
                <w:kern w:val="0"/>
                <w:sz w:val="32"/>
                <w:szCs w:val="32"/>
                <w:u w:val="none"/>
                <w:lang w:val="en-US" w:eastAsia="zh-CN" w:bidi="ar"/>
              </w:rPr>
              <w:t>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BDD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市城管局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43E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城市建筑垃圾处置核准</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463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76F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E41C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63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5</w:t>
            </w:r>
            <w:r>
              <w:rPr>
                <w:rFonts w:hint="eastAsia" w:ascii="Times New Roman" w:hAnsi="Times New Roman" w:eastAsia="方正仿宋_GBK" w:cs="Times New Roman"/>
                <w:i w:val="0"/>
                <w:color w:val="000000"/>
                <w:kern w:val="0"/>
                <w:sz w:val="32"/>
                <w:szCs w:val="32"/>
                <w:u w:val="none"/>
                <w:lang w:val="en-US" w:eastAsia="zh-CN" w:bidi="ar"/>
              </w:rPr>
              <w:t>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C44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市城管局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5C2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燃气经营许可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8BB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EC6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AC6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CEB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5</w:t>
            </w:r>
            <w:r>
              <w:rPr>
                <w:rFonts w:hint="eastAsia" w:ascii="Times New Roman" w:hAnsi="Times New Roman" w:eastAsia="方正仿宋_GBK" w:cs="Times New Roman"/>
                <w:i w:val="0"/>
                <w:color w:val="000000"/>
                <w:kern w:val="0"/>
                <w:sz w:val="32"/>
                <w:szCs w:val="32"/>
                <w:u w:val="none"/>
                <w:lang w:val="en-US" w:eastAsia="zh-CN" w:bidi="ar"/>
              </w:rPr>
              <w:t>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76E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市城管局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587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燃气经营者改动市政燃气设施审批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600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185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1D20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ABB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60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ECD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市城管局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34F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市政设施建设类审批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8D3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970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E3F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940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61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32C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市城管局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8A3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设置大型户外广告及在城市建筑物、设施上悬挂、张贴宣传品审批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CF0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797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1C1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61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62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78A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市城管局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75A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临时性建筑物搭建、堆放物料、占道施工审批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CD6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6DA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3BB9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96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eastAsia" w:ascii="Times New Roman" w:hAnsi="Times New Roman" w:eastAsia="方正仿宋_GBK" w:cs="Times New Roman"/>
                <w:i w:val="0"/>
                <w:color w:val="000000"/>
                <w:kern w:val="2"/>
                <w:sz w:val="32"/>
                <w:szCs w:val="32"/>
                <w:u w:val="none"/>
                <w:lang w:val="en-US" w:eastAsia="zh-CN" w:bidi="ar-SA"/>
              </w:rPr>
              <w:t>63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6B3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市城管局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B1C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市政公用事业特许经营许可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A25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F7A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08FF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42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eastAsia" w:ascii="Times New Roman" w:hAnsi="Times New Roman" w:eastAsia="方正仿宋_GBK" w:cs="Times New Roman"/>
                <w:i w:val="0"/>
                <w:color w:val="000000"/>
                <w:kern w:val="0"/>
                <w:sz w:val="32"/>
                <w:szCs w:val="32"/>
                <w:u w:val="none"/>
                <w:lang w:val="en-US" w:eastAsia="zh-CN" w:bidi="ar"/>
              </w:rPr>
              <w:t>64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F32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市城管局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56C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城市供热经营许可证核发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F33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441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090B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4A3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eastAsia" w:ascii="Times New Roman" w:hAnsi="Times New Roman" w:eastAsia="方正仿宋_GBK" w:cs="Times New Roman"/>
                <w:i w:val="0"/>
                <w:color w:val="000000"/>
                <w:kern w:val="0"/>
                <w:sz w:val="32"/>
                <w:szCs w:val="32"/>
                <w:u w:val="none"/>
                <w:lang w:val="en-US" w:eastAsia="zh-CN" w:bidi="ar"/>
              </w:rPr>
              <w:t>65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DD7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市城管局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2EF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门头牌匾许可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9AF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E1B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58C8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44F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66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236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市水务局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EF3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城镇污水排入排水管网许可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F4E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128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135FE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26D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67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DA1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市水务局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188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拆除、改动、迁移城市公共供水设施审核</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572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471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5BB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23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68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A37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市水务局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17A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拆除、改动城镇排水与污水处理设施审核</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FC4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F3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FCB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A79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6</w:t>
            </w:r>
            <w:r>
              <w:rPr>
                <w:rFonts w:hint="eastAsia" w:ascii="Times New Roman" w:hAnsi="Times New Roman" w:eastAsia="方正仿宋_GBK" w:cs="Times New Roman"/>
                <w:i w:val="0"/>
                <w:color w:val="000000"/>
                <w:kern w:val="0"/>
                <w:sz w:val="32"/>
                <w:szCs w:val="32"/>
                <w:u w:val="none"/>
                <w:lang w:val="en-US" w:eastAsia="zh-CN" w:bidi="ar"/>
              </w:rPr>
              <w:t>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EF8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市水务局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185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由于工程施工、设备维修等原因确需停止供水的审批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A9F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BC0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3FF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DE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70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CD8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市水务局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6F2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水利基建项目初步设计文件审批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655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DB2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12FB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CE5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71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51F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市水务局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E40F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取水许可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8F2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F49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BC4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07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72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91B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市水务局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445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洪水影响评价类审批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1D4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C61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AB75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3CDB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73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EFD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市水务局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CCA8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河道管理范围内特定活动审批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9C5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707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E4B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3E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74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1D5B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市水务局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084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河道采砂许可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798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1FA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AF15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666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75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E61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市水务局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E9D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生产建设项目水土保持方案审批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4C4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53D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105B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9E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76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CE0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市水务局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0AF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农村集体经济组织修建水库审批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E7C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13D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D3E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CD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77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9A3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市水务局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23C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城市建设填堵水域、废除围堤审批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2E60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92A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49F62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8F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7</w:t>
            </w:r>
            <w:r>
              <w:rPr>
                <w:rFonts w:hint="eastAsia" w:ascii="Times New Roman" w:hAnsi="Times New Roman" w:eastAsia="方正仿宋_GBK" w:cs="Times New Roman"/>
                <w:i w:val="0"/>
                <w:color w:val="000000"/>
                <w:kern w:val="0"/>
                <w:sz w:val="32"/>
                <w:szCs w:val="32"/>
                <w:u w:val="none"/>
                <w:lang w:val="en-US" w:eastAsia="zh-CN" w:bidi="ar"/>
              </w:rPr>
              <w:t>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353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市水务局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F79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占用农业灌溉水源、灌排工程设施审批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F55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A9E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6A54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4D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7</w:t>
            </w:r>
            <w:r>
              <w:rPr>
                <w:rFonts w:hint="eastAsia" w:ascii="Times New Roman" w:hAnsi="Times New Roman" w:eastAsia="方正仿宋_GBK" w:cs="Times New Roman"/>
                <w:i w:val="0"/>
                <w:color w:val="000000"/>
                <w:kern w:val="0"/>
                <w:sz w:val="32"/>
                <w:szCs w:val="32"/>
                <w:u w:val="none"/>
                <w:lang w:val="en-US" w:eastAsia="zh-CN" w:bidi="ar"/>
              </w:rPr>
              <w:t>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07B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市水务局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422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利用堤顶、戗台兼做公路审批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95F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B681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3EF2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42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80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F79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市水务局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794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坝顶兼做公路审批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A7D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7A9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7531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1B1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81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160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市水务局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720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蓄滞洪区避洪设施建设审批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835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BF5B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712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D47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82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50A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市水务局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742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大坝管理和保护范围内修建码头、</w:t>
            </w:r>
            <w:r>
              <w:rPr>
                <w:rStyle w:val="26"/>
                <w:rFonts w:hint="default" w:ascii="Times New Roman" w:hAnsi="Times New Roman" w:eastAsia="方正仿宋_GBK" w:cs="Times New Roman"/>
                <w:sz w:val="28"/>
                <w:szCs w:val="28"/>
                <w:shd w:val="clear" w:fill="FFFFFF"/>
                <w:lang w:val="en-US" w:eastAsia="zh-CN" w:bidi="ar"/>
              </w:rPr>
              <w:t>渔塘</w:t>
            </w:r>
            <w:r>
              <w:rPr>
                <w:rStyle w:val="26"/>
                <w:rFonts w:hint="default" w:ascii="Times New Roman" w:hAnsi="Times New Roman" w:eastAsia="方正仿宋_GBK" w:cs="Times New Roman"/>
                <w:sz w:val="28"/>
                <w:szCs w:val="28"/>
                <w:lang w:val="en-US" w:eastAsia="zh-CN" w:bidi="ar"/>
              </w:rPr>
              <w:t>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3ED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C29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A57C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B25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83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5953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1D7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公路建设项目设计文件审批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04F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70E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40AE4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7D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84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47A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4D1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公路建设项目施工许可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CB9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93F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026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65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85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209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EBF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公路建设项目竣工验收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162C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F4F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C6CC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A3F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86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AF6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875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公路超限运输许可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864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601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440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C9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87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4ED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716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涉路施工许可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70F4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51D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D0BC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6C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8</w:t>
            </w:r>
            <w:r>
              <w:rPr>
                <w:rFonts w:hint="eastAsia" w:ascii="Times New Roman" w:hAnsi="Times New Roman" w:eastAsia="方正仿宋_GBK" w:cs="Times New Roman"/>
                <w:i w:val="0"/>
                <w:color w:val="000000"/>
                <w:kern w:val="0"/>
                <w:sz w:val="32"/>
                <w:szCs w:val="32"/>
                <w:u w:val="none"/>
                <w:lang w:val="en-US" w:eastAsia="zh-CN" w:bidi="ar"/>
              </w:rPr>
              <w:t>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5BF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4E2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更新采伐护路林审批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4BA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05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32CE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08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8</w:t>
            </w:r>
            <w:r>
              <w:rPr>
                <w:rFonts w:hint="eastAsia" w:ascii="Times New Roman" w:hAnsi="Times New Roman" w:eastAsia="方正仿宋_GBK" w:cs="Times New Roman"/>
                <w:i w:val="0"/>
                <w:color w:val="000000"/>
                <w:kern w:val="0"/>
                <w:sz w:val="32"/>
                <w:szCs w:val="32"/>
                <w:u w:val="none"/>
                <w:lang w:val="en-US" w:eastAsia="zh-CN" w:bidi="ar"/>
              </w:rPr>
              <w:t>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B43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E43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道路旅客运输经营许可（班线客运）</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359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5C8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F86C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7D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90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3EE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181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道路旅客运输经营许可（包车客运）</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DB9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1F6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A26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E515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91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41C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7CA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道路旅客</w:t>
            </w:r>
            <w:r>
              <w:rPr>
                <w:rStyle w:val="26"/>
                <w:rFonts w:hint="default" w:ascii="Times New Roman" w:hAnsi="Times New Roman" w:eastAsia="方正仿宋_GBK" w:cs="Times New Roman"/>
                <w:sz w:val="28"/>
                <w:szCs w:val="28"/>
                <w:shd w:val="clear" w:fill="FFFFFF"/>
                <w:lang w:val="en-US" w:eastAsia="zh-CN" w:bidi="ar"/>
              </w:rPr>
              <w:t>运输站</w:t>
            </w:r>
            <w:r>
              <w:rPr>
                <w:rStyle w:val="26"/>
                <w:rFonts w:hint="default" w:ascii="Times New Roman" w:hAnsi="Times New Roman" w:eastAsia="方正仿宋_GBK" w:cs="Times New Roman"/>
                <w:sz w:val="28"/>
                <w:szCs w:val="28"/>
                <w:lang w:val="en-US" w:eastAsia="zh-CN" w:bidi="ar"/>
              </w:rPr>
              <w:t>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21C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B89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1B627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B49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92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5CC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D49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道路货物运输经营许可（除使用</w:t>
            </w:r>
            <w:r>
              <w:rPr>
                <w:rFonts w:hint="default" w:ascii="Times New Roman" w:hAnsi="Times New Roman" w:eastAsia="方正仿宋_GBK" w:cs="Times New Roman"/>
                <w:i w:val="0"/>
                <w:color w:val="000000"/>
                <w:kern w:val="0"/>
                <w:sz w:val="28"/>
                <w:szCs w:val="28"/>
                <w:u w:val="none"/>
                <w:lang w:val="en-US" w:eastAsia="zh-CN" w:bidi="ar"/>
              </w:rPr>
              <w:t>4500</w:t>
            </w:r>
            <w:r>
              <w:rPr>
                <w:rStyle w:val="26"/>
                <w:rFonts w:hint="default" w:ascii="Times New Roman" w:hAnsi="Times New Roman" w:eastAsia="方正仿宋_GBK" w:cs="Times New Roman"/>
                <w:sz w:val="28"/>
                <w:szCs w:val="28"/>
                <w:lang w:val="en-US" w:eastAsia="zh-CN" w:bidi="ar"/>
              </w:rPr>
              <w:t>千克及以下普通货运车辆从事普通货运经营外）</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942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DA2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B889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DA9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93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B1C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F93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危险货物道路运输经营许可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AA3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DAF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A40E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205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94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658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F93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出租汽车经营许可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9F4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C1C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F13C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00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95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31C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E16B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出租汽车车辆运营证核发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94A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69A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4C1A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4C41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96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67B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DCD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经营性客运驾驶员从业资格认定</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3C6A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B0C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93A1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6"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DD9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97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C7F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FE1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经营性货运驾驶员从业资格认定（除使用</w:t>
            </w:r>
            <w:r>
              <w:rPr>
                <w:rFonts w:hint="default" w:ascii="Times New Roman" w:hAnsi="Times New Roman" w:eastAsia="方正仿宋_GBK" w:cs="Times New Roman"/>
                <w:i w:val="0"/>
                <w:color w:val="000000"/>
                <w:kern w:val="0"/>
                <w:sz w:val="28"/>
                <w:szCs w:val="28"/>
                <w:u w:val="none"/>
                <w:lang w:val="en-US" w:eastAsia="zh-CN" w:bidi="ar"/>
              </w:rPr>
              <w:t>4500</w:t>
            </w:r>
            <w:r>
              <w:rPr>
                <w:rStyle w:val="26"/>
                <w:rFonts w:hint="default" w:ascii="Times New Roman" w:hAnsi="Times New Roman" w:eastAsia="方正仿宋_GBK" w:cs="Times New Roman"/>
                <w:sz w:val="28"/>
                <w:szCs w:val="28"/>
                <w:lang w:val="en-US" w:eastAsia="zh-CN" w:bidi="ar"/>
              </w:rPr>
              <w:t>千克及以下普通货运车辆的驾驶人员外）</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674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76D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BEFA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C2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98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AF4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C5E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出租汽车驾驶员客运资格证核发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56C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E17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EEF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C75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786F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909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危险货物道路运输从业人员从业资格认定</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FF1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EC5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4710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A0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100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0DC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C33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国内水路运输经营许可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AF0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9D8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42B5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53F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101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4EB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5A8E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船员适任证书核发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599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C51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720D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BD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102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23A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3BE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新增国内客船、危险品船运力审批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EBC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BC2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D16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D67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103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D42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ADB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设置或者撤销内河渡口审批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6848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AD7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C71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D96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eastAsia" w:ascii="Times New Roman" w:hAnsi="Times New Roman" w:eastAsia="方正仿宋_GBK" w:cs="Times New Roman"/>
                <w:i w:val="0"/>
                <w:color w:val="000000"/>
                <w:kern w:val="0"/>
                <w:sz w:val="32"/>
                <w:szCs w:val="32"/>
                <w:u w:val="none"/>
                <w:lang w:val="en-US" w:eastAsia="zh-CN" w:bidi="ar"/>
              </w:rPr>
              <w:t>104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78D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861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客运出租汽车经营使用权许可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6AE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667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0E15C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579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eastAsia" w:ascii="Times New Roman" w:hAnsi="Times New Roman" w:eastAsia="方正仿宋_GBK" w:cs="Times New Roman"/>
                <w:i w:val="0"/>
                <w:color w:val="000000"/>
                <w:kern w:val="0"/>
                <w:sz w:val="32"/>
                <w:szCs w:val="32"/>
                <w:u w:val="none"/>
                <w:lang w:val="en-US" w:eastAsia="zh-CN" w:bidi="ar"/>
              </w:rPr>
              <w:t>105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6B6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shd w:val="clear" w:fill="FFFFFF"/>
                <w:lang w:val="en-US" w:eastAsia="zh-CN" w:bidi="ar"/>
              </w:rPr>
              <w:t>市交通运输局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E54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公共汽车客运经营许可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70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FF1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0E9D4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1D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106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DFC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20B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农药经营许可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837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1F5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AA51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D79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107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418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94D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农作物种子生产经营许可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FBD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25D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BF1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304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108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DA9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02B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食用菌菌种生产经营许可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78D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54B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4700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0C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109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C6E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8D4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使用低于国家或地方规定的种用标准的农作物种子审批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1E9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EDA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C4C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AD94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1</w:t>
            </w:r>
            <w:r>
              <w:rPr>
                <w:rFonts w:hint="default" w:ascii="Times New Roman" w:hAnsi="Times New Roman" w:eastAsia="方正仿宋_GBK" w:cs="Times New Roman"/>
                <w:i w:val="0"/>
                <w:color w:val="000000"/>
                <w:kern w:val="0"/>
                <w:sz w:val="32"/>
                <w:szCs w:val="32"/>
                <w:u w:val="none"/>
                <w:lang w:val="en-US" w:eastAsia="zh-CN" w:bidi="ar"/>
              </w:rPr>
              <w:t>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66F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CD8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种畜禽生产经营许可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373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E96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1D1E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BB9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1</w:t>
            </w:r>
            <w:r>
              <w:rPr>
                <w:rFonts w:hint="default" w:ascii="Times New Roman" w:hAnsi="Times New Roman" w:eastAsia="方正仿宋_GBK" w:cs="Times New Roman"/>
                <w:i w:val="0"/>
                <w:color w:val="000000"/>
                <w:kern w:val="0"/>
                <w:sz w:val="32"/>
                <w:szCs w:val="32"/>
                <w:u w:val="none"/>
                <w:lang w:val="en-US" w:eastAsia="zh-CN" w:bidi="ar"/>
              </w:rPr>
              <w:t>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8AE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E90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蚕种生产经营许可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301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6B3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4AA7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5DB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1</w:t>
            </w:r>
            <w:r>
              <w:rPr>
                <w:rFonts w:hint="default" w:ascii="Times New Roman" w:hAnsi="Times New Roman" w:eastAsia="方正仿宋_GBK" w:cs="Times New Roman"/>
                <w:i w:val="0"/>
                <w:color w:val="000000"/>
                <w:kern w:val="0"/>
                <w:sz w:val="32"/>
                <w:szCs w:val="32"/>
                <w:u w:val="none"/>
                <w:lang w:val="en-US" w:eastAsia="zh-CN" w:bidi="ar"/>
              </w:rPr>
              <w:t>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7E4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B13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农业植物检疫证书核发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F0B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6F2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287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97D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1</w:t>
            </w:r>
            <w:r>
              <w:rPr>
                <w:rFonts w:hint="default" w:ascii="Times New Roman" w:hAnsi="Times New Roman" w:eastAsia="方正仿宋_GBK" w:cs="Times New Roman"/>
                <w:i w:val="0"/>
                <w:color w:val="000000"/>
                <w:kern w:val="0"/>
                <w:sz w:val="32"/>
                <w:szCs w:val="32"/>
                <w:u w:val="none"/>
                <w:lang w:val="en-US" w:eastAsia="zh-CN" w:bidi="ar"/>
              </w:rPr>
              <w:t>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E84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87F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农业植物产地检疫合格证签发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DE1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37D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47034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3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85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1</w:t>
            </w:r>
            <w:r>
              <w:rPr>
                <w:rFonts w:hint="default" w:ascii="Times New Roman" w:hAnsi="Times New Roman" w:eastAsia="方正仿宋_GBK" w:cs="Times New Roman"/>
                <w:i w:val="0"/>
                <w:color w:val="000000"/>
                <w:kern w:val="0"/>
                <w:sz w:val="32"/>
                <w:szCs w:val="32"/>
                <w:u w:val="none"/>
                <w:lang w:val="en-US" w:eastAsia="zh-CN" w:bidi="ar"/>
              </w:rPr>
              <w:t>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E655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AEA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动物及动物产品检疫合格证核发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0BC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637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02A1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99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1</w:t>
            </w:r>
            <w:r>
              <w:rPr>
                <w:rFonts w:hint="default" w:ascii="Times New Roman" w:hAnsi="Times New Roman" w:eastAsia="方正仿宋_GBK" w:cs="Times New Roman"/>
                <w:i w:val="0"/>
                <w:color w:val="000000"/>
                <w:kern w:val="0"/>
                <w:sz w:val="32"/>
                <w:szCs w:val="32"/>
                <w:u w:val="none"/>
                <w:lang w:val="en-US" w:eastAsia="zh-CN" w:bidi="ar"/>
              </w:rPr>
              <w:t>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2467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1A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动物防疫条件合格证核发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20F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CE4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31BB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18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1</w:t>
            </w:r>
            <w:r>
              <w:rPr>
                <w:rFonts w:hint="default" w:ascii="Times New Roman" w:hAnsi="Times New Roman" w:eastAsia="方正仿宋_GBK" w:cs="Times New Roman"/>
                <w:i w:val="0"/>
                <w:color w:val="000000"/>
                <w:kern w:val="0"/>
                <w:sz w:val="32"/>
                <w:szCs w:val="32"/>
                <w:u w:val="none"/>
                <w:lang w:val="en-US" w:eastAsia="zh-CN" w:bidi="ar"/>
              </w:rPr>
              <w:t>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775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6BF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动物诊疗许可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3C8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377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59EB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69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1</w:t>
            </w:r>
            <w:r>
              <w:rPr>
                <w:rFonts w:hint="default" w:ascii="Times New Roman" w:hAnsi="Times New Roman" w:eastAsia="方正仿宋_GBK" w:cs="Times New Roman"/>
                <w:i w:val="0"/>
                <w:color w:val="000000"/>
                <w:kern w:val="0"/>
                <w:sz w:val="32"/>
                <w:szCs w:val="32"/>
                <w:u w:val="none"/>
                <w:lang w:val="en-US" w:eastAsia="zh-CN" w:bidi="ar"/>
              </w:rPr>
              <w:t>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DAF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EB9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生猪定点</w:t>
            </w:r>
            <w:r>
              <w:rPr>
                <w:rStyle w:val="26"/>
                <w:rFonts w:hint="default" w:ascii="Times New Roman" w:hAnsi="Times New Roman" w:eastAsia="方正仿宋_GBK" w:cs="Times New Roman"/>
                <w:sz w:val="28"/>
                <w:szCs w:val="28"/>
                <w:shd w:val="clear" w:fill="FFFFFF"/>
                <w:lang w:val="en-US" w:eastAsia="zh-CN" w:bidi="ar"/>
              </w:rPr>
              <w:t>屠宰厂</w:t>
            </w:r>
            <w:r>
              <w:rPr>
                <w:rStyle w:val="26"/>
                <w:rFonts w:hint="default" w:ascii="Times New Roman" w:hAnsi="Times New Roman" w:eastAsia="方正仿宋_GBK" w:cs="Times New Roman"/>
                <w:sz w:val="28"/>
                <w:szCs w:val="28"/>
                <w:lang w:val="en-US" w:eastAsia="zh-CN" w:bidi="ar"/>
              </w:rPr>
              <w:t>（场）设置审查</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43A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165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3C2D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423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1</w:t>
            </w:r>
            <w:r>
              <w:rPr>
                <w:rFonts w:hint="default" w:ascii="Times New Roman" w:hAnsi="Times New Roman" w:eastAsia="方正仿宋_GBK" w:cs="Times New Roman"/>
                <w:i w:val="0"/>
                <w:color w:val="000000"/>
                <w:kern w:val="0"/>
                <w:sz w:val="32"/>
                <w:szCs w:val="32"/>
                <w:u w:val="none"/>
                <w:lang w:val="en-US" w:eastAsia="zh-CN" w:bidi="ar"/>
              </w:rPr>
              <w:t>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E8F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2B1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生鲜乳收购站许可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097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BAC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1FFD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7B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1</w:t>
            </w:r>
            <w:r>
              <w:rPr>
                <w:rFonts w:hint="default" w:ascii="Times New Roman" w:hAnsi="Times New Roman" w:eastAsia="方正仿宋_GBK" w:cs="Times New Roman"/>
                <w:i w:val="0"/>
                <w:color w:val="000000"/>
                <w:kern w:val="0"/>
                <w:sz w:val="32"/>
                <w:szCs w:val="32"/>
                <w:u w:val="none"/>
                <w:lang w:val="en-US" w:eastAsia="zh-CN" w:bidi="ar"/>
              </w:rPr>
              <w:t>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6FD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CC4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生鲜乳准运证明核发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1C1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17E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1C51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95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2</w:t>
            </w:r>
            <w:r>
              <w:rPr>
                <w:rFonts w:hint="default" w:ascii="Times New Roman" w:hAnsi="Times New Roman" w:eastAsia="方正仿宋_GBK" w:cs="Times New Roman"/>
                <w:i w:val="0"/>
                <w:color w:val="000000"/>
                <w:kern w:val="0"/>
                <w:sz w:val="32"/>
                <w:szCs w:val="32"/>
                <w:u w:val="none"/>
                <w:lang w:val="en-US" w:eastAsia="zh-CN" w:bidi="ar"/>
              </w:rPr>
              <w:t>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184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72B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拖拉机和联合收割机驾驶证核发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50F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4D0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DEE7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9E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2</w:t>
            </w:r>
            <w:r>
              <w:rPr>
                <w:rFonts w:hint="default" w:ascii="Times New Roman" w:hAnsi="Times New Roman" w:eastAsia="方正仿宋_GBK" w:cs="Times New Roman"/>
                <w:i w:val="0"/>
                <w:color w:val="000000"/>
                <w:kern w:val="0"/>
                <w:sz w:val="32"/>
                <w:szCs w:val="32"/>
                <w:u w:val="none"/>
                <w:lang w:val="en-US" w:eastAsia="zh-CN" w:bidi="ar"/>
              </w:rPr>
              <w:t>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640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EB3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拖拉机和联合收割机登记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0F5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5FD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F95D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CAA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2</w:t>
            </w:r>
            <w:r>
              <w:rPr>
                <w:rFonts w:hint="default" w:ascii="Times New Roman" w:hAnsi="Times New Roman" w:eastAsia="方正仿宋_GBK" w:cs="Times New Roman"/>
                <w:i w:val="0"/>
                <w:color w:val="000000"/>
                <w:kern w:val="0"/>
                <w:sz w:val="32"/>
                <w:szCs w:val="32"/>
                <w:u w:val="none"/>
                <w:lang w:val="en-US" w:eastAsia="zh-CN" w:bidi="ar"/>
              </w:rPr>
              <w:t>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9FBC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1DE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工商企业等社会资本通过流转取得土地经营权审批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FF4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3B7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D489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1B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2</w:t>
            </w:r>
            <w:r>
              <w:rPr>
                <w:rFonts w:hint="default" w:ascii="Times New Roman" w:hAnsi="Times New Roman" w:eastAsia="方正仿宋_GBK" w:cs="Times New Roman"/>
                <w:i w:val="0"/>
                <w:color w:val="000000"/>
                <w:kern w:val="0"/>
                <w:sz w:val="32"/>
                <w:szCs w:val="32"/>
                <w:u w:val="none"/>
                <w:lang w:val="en-US" w:eastAsia="zh-CN" w:bidi="ar"/>
              </w:rPr>
              <w:t>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6D0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2BA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农村村民宅基地审批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3F3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3AC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AB8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1DA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2</w:t>
            </w:r>
            <w:r>
              <w:rPr>
                <w:rFonts w:hint="default" w:ascii="Times New Roman" w:hAnsi="Times New Roman" w:eastAsia="方正仿宋_GBK" w:cs="Times New Roman"/>
                <w:i w:val="0"/>
                <w:color w:val="000000"/>
                <w:kern w:val="0"/>
                <w:sz w:val="32"/>
                <w:szCs w:val="32"/>
                <w:u w:val="none"/>
                <w:lang w:val="en-US" w:eastAsia="zh-CN" w:bidi="ar"/>
              </w:rPr>
              <w:t>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FFF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B0B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水产苗种生产经营审批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76A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A98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4534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0F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2</w:t>
            </w:r>
            <w:r>
              <w:rPr>
                <w:rFonts w:hint="default" w:ascii="Times New Roman" w:hAnsi="Times New Roman" w:eastAsia="方正仿宋_GBK" w:cs="Times New Roman"/>
                <w:i w:val="0"/>
                <w:color w:val="000000"/>
                <w:kern w:val="0"/>
                <w:sz w:val="32"/>
                <w:szCs w:val="32"/>
                <w:u w:val="none"/>
                <w:lang w:val="en-US" w:eastAsia="zh-CN" w:bidi="ar"/>
              </w:rPr>
              <w:t>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648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3F0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水域滩涂养殖证核发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6BF8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A91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487D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155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2</w:t>
            </w:r>
            <w:r>
              <w:rPr>
                <w:rFonts w:hint="default" w:ascii="Times New Roman" w:hAnsi="Times New Roman" w:eastAsia="方正仿宋_GBK" w:cs="Times New Roman"/>
                <w:i w:val="0"/>
                <w:color w:val="000000"/>
                <w:kern w:val="0"/>
                <w:sz w:val="32"/>
                <w:szCs w:val="32"/>
                <w:u w:val="none"/>
                <w:lang w:val="en-US" w:eastAsia="zh-CN" w:bidi="ar"/>
              </w:rPr>
              <w:t>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B70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6F6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向无规定动物疫病区输入易感动物、动物产品的检疫审批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843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038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1551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50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eastAsia" w:ascii="Times New Roman" w:hAnsi="Times New Roman" w:eastAsia="方正仿宋_GBK" w:cs="Times New Roman"/>
                <w:i w:val="0"/>
                <w:color w:val="000000"/>
                <w:kern w:val="0"/>
                <w:sz w:val="32"/>
                <w:szCs w:val="32"/>
                <w:u w:val="none"/>
                <w:lang w:val="en-US" w:eastAsia="zh-CN" w:bidi="ar"/>
              </w:rPr>
              <w:t>127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2703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shd w:val="clear" w:fill="FFFFFF"/>
                <w:lang w:val="en-US" w:eastAsia="zh-CN" w:bidi="ar"/>
              </w:rPr>
              <w:t>市农业农村局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EE5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畜禽定点</w:t>
            </w:r>
            <w:r>
              <w:rPr>
                <w:rStyle w:val="26"/>
                <w:rFonts w:hint="default" w:ascii="Times New Roman" w:hAnsi="Times New Roman" w:eastAsia="方正仿宋_GBK" w:cs="Times New Roman"/>
                <w:sz w:val="28"/>
                <w:szCs w:val="28"/>
                <w:shd w:val="clear" w:fill="FFFFFF"/>
                <w:lang w:val="en-US" w:eastAsia="zh-CN" w:bidi="ar"/>
              </w:rPr>
              <w:t>屠宰厂</w:t>
            </w:r>
            <w:r>
              <w:rPr>
                <w:rStyle w:val="26"/>
                <w:rFonts w:hint="default" w:ascii="Times New Roman" w:hAnsi="Times New Roman" w:eastAsia="方正仿宋_GBK" w:cs="Times New Roman"/>
                <w:sz w:val="28"/>
                <w:szCs w:val="28"/>
                <w:lang w:val="en-US" w:eastAsia="zh-CN" w:bidi="ar"/>
              </w:rPr>
              <w:t>（场）设置审批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8639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48B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30852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D1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128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223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市商务局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688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成品油零售经营资格审批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51E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046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865C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345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075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市商务局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E72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从事拍卖业务许可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30F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016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FB7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C5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30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4563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市商务局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918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对外劳务合作经营资格核准</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73B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BE4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7304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865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BF0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市文广旅局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7AED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文艺表演团体设立审批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5DC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C34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BE7D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3B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32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00B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市文广旅局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EAA0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营业性演出审批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8CF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71C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206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224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33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476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市文广旅局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E80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娱乐场所经营活动审批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51A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D76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FE3D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544B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34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73D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市文广旅局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7E1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互联网上网服务营业场所筹建审批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C77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5D65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C69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83F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35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00E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市文广旅局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CBCD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互联网上网服务经营活动审批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6EA8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4C4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7A26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4D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36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3F22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市文广旅局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002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文物保护单位原址保护措施审批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407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ED5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B7F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0E7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37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ADEF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市文广旅局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89C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不可移动文物修缮审批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0DB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D7B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A86C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47E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38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1484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市文广旅局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079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博物馆处理不够入藏标准、无保存价值的文物或标本审批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596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C80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19DD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71"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DDF4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33D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市文广旅局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390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在风景名胜区内从事建设、设置广告、举办大型游乐活动以及其他影响生态和景观活动许可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198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E16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293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57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F1F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shd w:val="clear" w:fill="FFFFFF"/>
                <w:lang w:val="en-US" w:eastAsia="zh-CN" w:bidi="ar"/>
              </w:rPr>
              <w:t>市文广旅局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6AB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有线广播电视传输覆盖网工程验收审核</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D94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C57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0A0D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BAE4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41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222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市卫健委</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81FF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饮用水供水单位卫生许可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88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467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A93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06E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42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AB8D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市卫健委</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682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公共场所卫生许可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7A9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C35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145D2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4C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43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14A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市卫健委</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23A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医疗机构设置审批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DC1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941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9915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5FE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44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C80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市卫健委</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963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医疗机构执业登记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E9A2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0B95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A83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9846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45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70EE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市卫健委</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EAED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母婴保健技术服务机构执业许可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6D98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FEA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942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CC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46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D18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市卫健委</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883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医师执业注册</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C7A3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7A1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1B59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CCF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47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B51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市卫健委</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5C7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乡村医生执业注册</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7D5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4D1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C2CE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E3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48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70C6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市卫健委</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CDA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母婴保健服务人员资格认定</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D705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C21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1B5F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D2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49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256D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市卫健委</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2CE2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外籍医师在华短期执业许可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C56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6525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FF37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3E1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50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953C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市卫健委</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B69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护士执业注册</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161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C12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9CBC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2C6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51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C8F2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市卫健委</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F7A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确有专长的中医医师执业注册</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6CF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1A5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FEA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CD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52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B2C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市卫健委</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26CF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中医医疗机构设置审批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507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6AC8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314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B5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53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EE8B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市卫健委</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29E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中医医疗机构执业登记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3EF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C4E1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FA88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9BFB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54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077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市应急管理局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35A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石油天然气建设项目安全设施设计审查</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49A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DBB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49A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B1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55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868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市应急管理局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E10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金属冶炼建设项目安全设施设计审查</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A6C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175A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57A3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463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56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496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市应急管理局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08BF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生产、储存烟花爆竹建设项目安全设施设计审查</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C30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576E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01FF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F23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57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D03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市应急管理局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FF03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烟花爆竹经营许可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E26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398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4A0F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27B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58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25D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市应急管理局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A67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矿山建设项目安全设施设计审查</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A87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D89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9E5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0F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59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7F6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市应急管理局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C1B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煤矿建设项目设计文件审批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D03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725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A97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394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60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C10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市消防救援支队</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041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公众聚集场所投入使用、营业前消防安全检查</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F8F8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859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8291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6C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61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B54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市税务局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159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增值税防伪税控系统最高开票限额审批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5FB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13F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9862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64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62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98E7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市市场监督管理局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696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食品生产许可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83E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9781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09CD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AD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63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DA6E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市市场监督管理局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FF61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食品添加剂生产许可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866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FA4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1A1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86B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64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C691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市市场监督管理局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9883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食品经营许可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DCB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6A9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1E99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71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65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499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市市场监督管理局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362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特种设备使用登记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E31C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0D0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4CB5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8B4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66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5B66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市市场监督管理局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28C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特种设备安全管理和作业人员资格认定</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679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83DA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43BF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76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67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372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市市场监督管理局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337F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计量标准器具核准</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B5F9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69EC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298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DD7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68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EFB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市市场监督管理局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AC2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企业登记注册</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2B6B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4AB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ED56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075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69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D6F5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市市场监督管理局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5D2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个体工商户登记注册</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94E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972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F016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33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70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5D2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市市场监督管理局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406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农民专业合作社登记注册</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59AE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407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1D56C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9ED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71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F58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市市场监督管理局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9C3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药品零售企业经营许可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D39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6DD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1B4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EC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72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BFE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市市场监督管理局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4D2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第二类精神药品零售业务审批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C7C4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62B9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F88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3712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73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9E0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市市场监督管理局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DC35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第三类医疗器械经营许可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DA0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5EE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EE3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0F30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eastAsia" w:ascii="Times New Roman" w:hAnsi="Times New Roman" w:eastAsia="方正仿宋_GBK" w:cs="Times New Roman"/>
                <w:i w:val="0"/>
                <w:color w:val="000000"/>
                <w:kern w:val="0"/>
                <w:sz w:val="32"/>
                <w:szCs w:val="32"/>
                <w:u w:val="none"/>
                <w:lang w:val="en-US" w:eastAsia="zh-CN" w:bidi="ar"/>
              </w:rPr>
              <w:t>174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E3E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shd w:val="clear" w:fill="FFFFFF"/>
                <w:lang w:val="en-US" w:eastAsia="zh-CN" w:bidi="ar"/>
              </w:rPr>
              <w:t>市市场监督管理局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6120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食品小作坊、小餐饮店、小杂食店登记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8D8A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A2A8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3DB94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97C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75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54E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市体育局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704E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举办健身气功活动及设立站点审批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A41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13D2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574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76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76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D171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市体育局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BAC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高危险性体育项目经营许可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8B85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5A3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FE5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430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77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6CD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市体育局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E779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临时占用公共体育场地设施审批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DF2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A46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ED3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2A7A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78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6D42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市体育局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6F4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举办高危险性体育赛事活动许可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6614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06E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0C5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070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79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8163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市委宣传部</w:t>
            </w:r>
            <w:r>
              <w:rPr>
                <w:rStyle w:val="26"/>
                <w:rFonts w:hint="eastAsia" w:ascii="Times New Roman" w:hAnsi="Times New Roman" w:eastAsia="方正仿宋_GBK" w:cs="Times New Roman"/>
                <w:sz w:val="28"/>
                <w:szCs w:val="28"/>
                <w:lang w:val="en-US" w:eastAsia="zh-CN" w:bidi="ar"/>
              </w:rPr>
              <w:t>（市新闻出版局）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96F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出版物零售业务经营许可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9F3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0169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056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337F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80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0D76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市委宣传部</w:t>
            </w:r>
            <w:r>
              <w:rPr>
                <w:rStyle w:val="26"/>
                <w:rFonts w:hint="eastAsia" w:ascii="Times New Roman" w:hAnsi="Times New Roman" w:eastAsia="方正仿宋_GBK" w:cs="Times New Roman"/>
                <w:sz w:val="28"/>
                <w:szCs w:val="28"/>
                <w:shd w:val="clear" w:fill="FFFFFF"/>
                <w:lang w:val="en-US" w:eastAsia="zh-CN" w:bidi="ar"/>
              </w:rPr>
              <w:t>（市新闻出版局）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226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印刷企业设立、变更、兼并、合并、分立审批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C97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CC2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1E7E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7C18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81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575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市委宣传部</w:t>
            </w:r>
            <w:r>
              <w:rPr>
                <w:rStyle w:val="26"/>
                <w:rFonts w:hint="eastAsia" w:ascii="Times New Roman" w:hAnsi="Times New Roman" w:eastAsia="方正仿宋_GBK" w:cs="Times New Roman"/>
                <w:sz w:val="28"/>
                <w:szCs w:val="28"/>
                <w:shd w:val="clear" w:fill="FFFFFF"/>
                <w:lang w:val="en-US" w:eastAsia="zh-CN" w:bidi="ar"/>
              </w:rPr>
              <w:t>（市新闻出版局）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DB70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电影放映单位设立审批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647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B4E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B47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E1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82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31B0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市气象局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7A9B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雷电防护装置设计审核</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B93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0766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54A8E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CD5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83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666C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市气象局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B7B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雷电防护装置竣工验收</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BA1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B12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605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10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84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5F0B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市气象局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B60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升放无人驾驶自由气球、系留气球单位资质认定</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D9B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0CB2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41D2A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BB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85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FCF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市气象局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3356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升放无人驾驶自由气球或者系留气球活动审批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719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E74E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A0C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34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86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BC1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E52B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shd w:val="clear" w:fill="FFFFFF"/>
                <w:lang w:val="en-US" w:eastAsia="zh-CN" w:bidi="ar"/>
              </w:rPr>
              <w:t>改变绿化规划、绿化用地的使用性质审批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67E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139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7ED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0EA3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87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0C7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B841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shd w:val="clear" w:fill="FFFFFF"/>
                <w:lang w:val="en-US" w:eastAsia="zh-CN" w:bidi="ar"/>
              </w:rPr>
              <w:t>工程建设涉及城市绿地、树木审批（临时占用城市绿化用地审批）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7F3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A48A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D3B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E3F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88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64C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A05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shd w:val="clear" w:fill="FFFFFF"/>
                <w:lang w:val="en-US" w:eastAsia="zh-CN" w:bidi="ar"/>
              </w:rPr>
              <w:t>工程建设涉及城市绿地、树木审批</w:t>
            </w:r>
            <w:r>
              <w:rPr>
                <w:rFonts w:hint="eastAsia" w:ascii="方正隶书_GBK" w:hAnsi="方正隶书_GBK" w:eastAsia="方正隶书_GBK" w:cs="方正隶书_GBK"/>
                <w:i w:val="0"/>
                <w:color w:val="000000"/>
                <w:kern w:val="0"/>
                <w:sz w:val="28"/>
                <w:szCs w:val="28"/>
                <w:u w:val="none"/>
                <w:shd w:val="clear" w:fill="FFFFFF"/>
                <w:lang w:val="en-US" w:eastAsia="zh-CN" w:bidi="ar"/>
              </w:rPr>
              <w:t>〔</w:t>
            </w:r>
            <w:r>
              <w:rPr>
                <w:rFonts w:hint="default" w:ascii="Times New Roman" w:hAnsi="Times New Roman" w:eastAsia="方正仿宋_GBK" w:cs="Times New Roman"/>
                <w:i w:val="0"/>
                <w:color w:val="000000"/>
                <w:kern w:val="0"/>
                <w:sz w:val="28"/>
                <w:szCs w:val="28"/>
                <w:u w:val="none"/>
                <w:shd w:val="clear" w:fill="FFFFFF"/>
                <w:lang w:val="en-US" w:eastAsia="zh-CN" w:bidi="ar"/>
              </w:rPr>
              <w:t>迁移、砍伐城市树木审批（不含古树名木）</w:t>
            </w:r>
            <w:r>
              <w:rPr>
                <w:rFonts w:hint="eastAsia" w:ascii="方正隶书_GBK" w:hAnsi="方正隶书_GBK" w:eastAsia="方正隶书_GBK" w:cs="方正隶书_GBK"/>
                <w:i w:val="0"/>
                <w:color w:val="000000"/>
                <w:kern w:val="0"/>
                <w:sz w:val="28"/>
                <w:szCs w:val="28"/>
                <w:u w:val="none"/>
                <w:shd w:val="clear" w:fill="FFFFFF"/>
                <w:lang w:val="en-US" w:eastAsia="zh-CN" w:bidi="ar"/>
              </w:rPr>
              <w:t>〕</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5AE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3A38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4394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EF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89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B6D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2BA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林草种子生产经营许可证核发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C66B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543B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25908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1"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D61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90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6C6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01A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建设项目使用林地及在森林和野生动物类型国家级自然保护区建设审批〔临时使用林地审批（不含</w:t>
            </w:r>
            <w:r>
              <w:rPr>
                <w:rFonts w:hint="default" w:ascii="Times New Roman" w:hAnsi="Times New Roman" w:eastAsia="方正仿宋_GBK" w:cs="Times New Roman"/>
                <w:i w:val="0"/>
                <w:color w:val="000000"/>
                <w:kern w:val="0"/>
                <w:sz w:val="28"/>
                <w:szCs w:val="28"/>
                <w:u w:val="none"/>
                <w:lang w:val="en-US" w:eastAsia="zh-CN" w:bidi="ar"/>
              </w:rPr>
              <w:t>44</w:t>
            </w:r>
            <w:r>
              <w:rPr>
                <w:rStyle w:val="26"/>
                <w:rFonts w:hint="default" w:ascii="Times New Roman" w:hAnsi="Times New Roman" w:eastAsia="方正仿宋_GBK" w:cs="Times New Roman"/>
                <w:sz w:val="28"/>
                <w:szCs w:val="28"/>
                <w:lang w:val="en-US" w:eastAsia="zh-CN" w:bidi="ar"/>
              </w:rPr>
              <w:t>个国有林场）〕</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0F2E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053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366B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68"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AB0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91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082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7CF8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建设项目使用林地及在森林和野生动物类型国家级自然保护区建设审批〔修筑直接为林业生产经营服务的工程设施占用林地审批（不含</w:t>
            </w:r>
            <w:r>
              <w:rPr>
                <w:rFonts w:hint="default" w:ascii="Times New Roman" w:hAnsi="Times New Roman" w:eastAsia="方正仿宋_GBK" w:cs="Times New Roman"/>
                <w:i w:val="0"/>
                <w:color w:val="000000"/>
                <w:kern w:val="0"/>
                <w:sz w:val="28"/>
                <w:szCs w:val="28"/>
                <w:u w:val="none"/>
                <w:lang w:val="en-US" w:eastAsia="zh-CN" w:bidi="ar"/>
              </w:rPr>
              <w:t>44</w:t>
            </w:r>
            <w:r>
              <w:rPr>
                <w:rStyle w:val="26"/>
                <w:rFonts w:hint="default" w:ascii="Times New Roman" w:hAnsi="Times New Roman" w:eastAsia="方正仿宋_GBK" w:cs="Times New Roman"/>
                <w:sz w:val="28"/>
                <w:szCs w:val="28"/>
                <w:lang w:val="en-US" w:eastAsia="zh-CN" w:bidi="ar"/>
              </w:rPr>
              <w:t>个国有林场）〕</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BED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73C4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F38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B2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92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1FA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30F5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建设项目使用草原审批（临时占用草原审批）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F1F6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060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AC41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6"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68F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93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FB98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69EA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建设项目使用草原审批（在草原上修筑直接为草原保护和畜牧业生产服务的工程设施审批）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787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7A97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4C4F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FF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94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3674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800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林木采伐许可证核发</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613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322A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E9C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10C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95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81B4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9F6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从事营利性治沙活动许可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E03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8E6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0058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1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4489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96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3FA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E94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猎捕陆生野生动物审批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76DD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C4ED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0A9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127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97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49E6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864F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森林草原防火期内在森林草原防火区野外用火审批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D71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5F1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7C6B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1"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CB0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98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3803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A450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森林草原防火期内在森林草原防火区爆破、勘察和施工等活动审批（森林防火期内进入森林防火区进行爆破等活动的审批）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4B5D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0B9F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4BA2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1"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41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default" w:ascii="Times New Roman" w:hAnsi="Times New Roman" w:eastAsia="方正仿宋_GBK" w:cs="Times New Roman"/>
                <w:i w:val="0"/>
                <w:color w:val="000000"/>
                <w:kern w:val="0"/>
                <w:sz w:val="32"/>
                <w:szCs w:val="32"/>
                <w:u w:val="none"/>
                <w:lang w:val="en-US" w:eastAsia="zh-CN" w:bidi="ar"/>
              </w:rPr>
              <w:t>1</w:t>
            </w:r>
            <w:r>
              <w:rPr>
                <w:rFonts w:hint="eastAsia" w:ascii="Times New Roman" w:hAnsi="Times New Roman" w:eastAsia="方正仿宋_GBK" w:cs="Times New Roman"/>
                <w:i w:val="0"/>
                <w:color w:val="000000"/>
                <w:kern w:val="0"/>
                <w:sz w:val="32"/>
                <w:szCs w:val="32"/>
                <w:u w:val="none"/>
                <w:lang w:val="en-US" w:eastAsia="zh-CN" w:bidi="ar"/>
              </w:rPr>
              <w:t>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6E7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176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Fonts w:hint="default" w:ascii="Times New Roman" w:hAnsi="Times New Roman" w:eastAsia="方正仿宋_GBK" w:cs="Times New Roman"/>
                <w:i w:val="0"/>
                <w:color w:val="000000"/>
                <w:kern w:val="0"/>
                <w:sz w:val="28"/>
                <w:szCs w:val="28"/>
                <w:u w:val="none"/>
                <w:lang w:val="en-US" w:eastAsia="zh-CN" w:bidi="ar"/>
              </w:rPr>
              <w:t>森林草原防火期内在森林草原防火区爆破、勘察和施工等活动审批（草原防火期内在草原上进行爆破、勘察和施工等活动的审批）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B67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D5E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A86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8DA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200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889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E6F4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进入森林高火险区、草原防火管制区审批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366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CE2D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44CB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B4BA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32"/>
                <w:szCs w:val="32"/>
                <w:u w:val="none"/>
                <w:lang w:val="en-US"/>
              </w:rPr>
            </w:pPr>
            <w:r>
              <w:rPr>
                <w:rFonts w:hint="eastAsia" w:ascii="Times New Roman" w:hAnsi="Times New Roman" w:eastAsia="方正仿宋_GBK" w:cs="Times New Roman"/>
                <w:i w:val="0"/>
                <w:color w:val="000000"/>
                <w:kern w:val="0"/>
                <w:sz w:val="32"/>
                <w:szCs w:val="32"/>
                <w:u w:val="none"/>
                <w:lang w:val="en-US" w:eastAsia="zh-CN" w:bidi="ar"/>
              </w:rPr>
              <w:t>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DBCD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110A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center"/>
              <w:rPr>
                <w:rFonts w:hint="default" w:ascii="Times New Roman" w:hAnsi="Times New Roman" w:eastAsia="方正仿宋_GBK" w:cs="Times New Roman"/>
                <w:i w:val="0"/>
                <w:color w:val="000000"/>
                <w:sz w:val="28"/>
                <w:szCs w:val="28"/>
                <w:u w:val="none"/>
              </w:rPr>
            </w:pPr>
            <w:r>
              <w:rPr>
                <w:rStyle w:val="26"/>
                <w:rFonts w:hint="default" w:ascii="Times New Roman" w:hAnsi="Times New Roman" w:eastAsia="方正仿宋_GBK" w:cs="Times New Roman"/>
                <w:sz w:val="28"/>
                <w:szCs w:val="28"/>
                <w:lang w:val="en-US" w:eastAsia="zh-CN" w:bidi="ar"/>
              </w:rPr>
              <w:t>工商企业等社会资本通过流转取得林地经营权审批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F9E6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C465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sz w:val="28"/>
                <w:szCs w:val="28"/>
                <w:u w:val="none"/>
              </w:rPr>
            </w:pPr>
            <w:r>
              <w:rPr>
                <w:rFonts w:hint="eastAsia" w:ascii="Times New Roman" w:hAnsi="Times New Roman" w:eastAsia="方正仿宋_GBK" w:cs="Times New Roman"/>
                <w:i w:val="0"/>
                <w:color w:val="000000"/>
                <w:sz w:val="28"/>
                <w:szCs w:val="28"/>
                <w:u w:val="none"/>
                <w:lang w:val="en-US" w:eastAsia="zh-CN"/>
              </w:rPr>
              <w:t>委托</w:t>
            </w:r>
          </w:p>
        </w:tc>
      </w:tr>
      <w:tr w14:paraId="696FE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97C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default" w:ascii="Times New Roman" w:hAnsi="Times New Roman" w:eastAsia="方正仿宋_GBK" w:cs="Times New Roman"/>
                <w:i w:val="0"/>
                <w:color w:val="000000"/>
                <w:kern w:val="0"/>
                <w:sz w:val="32"/>
                <w:szCs w:val="32"/>
                <w:u w:val="none"/>
                <w:lang w:val="en-US" w:eastAsia="zh-CN" w:bidi="ar"/>
              </w:rPr>
              <w:t>20</w:t>
            </w:r>
            <w:r>
              <w:rPr>
                <w:rFonts w:hint="eastAsia" w:ascii="Times New Roman" w:hAnsi="Times New Roman" w:eastAsia="方正仿宋_GBK" w:cs="Times New Roman"/>
                <w:i w:val="0"/>
                <w:color w:val="000000"/>
                <w:kern w:val="0"/>
                <w:sz w:val="32"/>
                <w:szCs w:val="32"/>
                <w:u w:val="none"/>
                <w:lang w:val="en-US" w:eastAsia="zh-CN" w:bidi="ar"/>
              </w:rPr>
              <w:t>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FEF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401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权限内利用森林资源开展旅游活动或者建立森林公园的审批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B002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F7B7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3FA3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CB1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default" w:ascii="Times New Roman" w:hAnsi="Times New Roman" w:eastAsia="方正仿宋_GBK" w:cs="Times New Roman"/>
                <w:i w:val="0"/>
                <w:color w:val="000000"/>
                <w:kern w:val="0"/>
                <w:sz w:val="32"/>
                <w:szCs w:val="32"/>
                <w:u w:val="none"/>
                <w:lang w:val="en-US" w:eastAsia="zh-CN" w:bidi="ar"/>
              </w:rPr>
              <w:t>20</w:t>
            </w:r>
            <w:r>
              <w:rPr>
                <w:rFonts w:hint="eastAsia" w:ascii="Times New Roman" w:hAnsi="Times New Roman" w:eastAsia="方正仿宋_GBK" w:cs="Times New Roman"/>
                <w:i w:val="0"/>
                <w:color w:val="000000"/>
                <w:kern w:val="0"/>
                <w:sz w:val="32"/>
                <w:szCs w:val="32"/>
                <w:u w:val="none"/>
                <w:lang w:val="en-US" w:eastAsia="zh-CN" w:bidi="ar"/>
              </w:rPr>
              <w:t>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98A7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897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shd w:val="clear" w:fill="FFFFFF"/>
                <w:lang w:val="en-US" w:eastAsia="zh-CN" w:bidi="ar"/>
              </w:rPr>
              <w:t>采集、出售、收购自治区二级保护野生植物的审批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A1D1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487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2E396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0180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default" w:ascii="Times New Roman" w:hAnsi="Times New Roman" w:eastAsia="方正仿宋_GBK" w:cs="Times New Roman"/>
                <w:i w:val="0"/>
                <w:color w:val="000000"/>
                <w:kern w:val="0"/>
                <w:sz w:val="32"/>
                <w:szCs w:val="32"/>
                <w:u w:val="none"/>
                <w:lang w:val="en-US" w:eastAsia="zh-CN" w:bidi="ar"/>
              </w:rPr>
              <w:t>20</w:t>
            </w:r>
            <w:r>
              <w:rPr>
                <w:rFonts w:hint="eastAsia" w:ascii="Times New Roman" w:hAnsi="Times New Roman" w:eastAsia="方正仿宋_GBK" w:cs="Times New Roman"/>
                <w:i w:val="0"/>
                <w:color w:val="000000"/>
                <w:kern w:val="0"/>
                <w:sz w:val="32"/>
                <w:szCs w:val="32"/>
                <w:u w:val="none"/>
                <w:lang w:val="en-US" w:eastAsia="zh-CN" w:bidi="ar"/>
              </w:rPr>
              <w:t>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D1C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highlight w:val="yellow"/>
                <w:u w:val="none"/>
                <w:lang w:val="en-US" w:eastAsia="zh-CN" w:bidi="ar-SA"/>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65C3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highlight w:val="yellow"/>
                <w:u w:val="none"/>
                <w:lang w:val="en-US" w:eastAsia="zh-CN" w:bidi="ar-SA"/>
              </w:rPr>
            </w:pPr>
            <w:r>
              <w:rPr>
                <w:rFonts w:hint="default" w:ascii="Times New Roman" w:hAnsi="Times New Roman" w:eastAsia="方正仿宋_GBK" w:cs="Times New Roman"/>
                <w:i w:val="0"/>
                <w:color w:val="000000"/>
                <w:kern w:val="0"/>
                <w:sz w:val="28"/>
                <w:szCs w:val="28"/>
                <w:u w:val="none"/>
                <w:shd w:val="clear" w:fill="FFFFFF"/>
                <w:lang w:val="en-US" w:eastAsia="zh-CN" w:bidi="ar"/>
              </w:rPr>
              <w:t>建设工程配套绿化面积核查</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A660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shd w:val="clear" w:fill="FFFFFF"/>
                <w:lang w:val="en-US" w:eastAsia="zh-CN" w:bidi="ar"/>
              </w:rPr>
              <w:t>其他行政权力</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B9FF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eastAsia"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06E10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59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default" w:ascii="Times New Roman" w:hAnsi="Times New Roman" w:eastAsia="方正仿宋_GBK" w:cs="Times New Roman"/>
                <w:i w:val="0"/>
                <w:color w:val="000000"/>
                <w:kern w:val="0"/>
                <w:sz w:val="32"/>
                <w:szCs w:val="32"/>
                <w:u w:val="none"/>
                <w:lang w:val="en-US" w:eastAsia="zh-CN" w:bidi="ar"/>
              </w:rPr>
              <w:t>20</w:t>
            </w:r>
            <w:r>
              <w:rPr>
                <w:rFonts w:hint="eastAsia" w:ascii="Times New Roman" w:hAnsi="Times New Roman" w:eastAsia="方正仿宋_GBK" w:cs="Times New Roman"/>
                <w:i w:val="0"/>
                <w:color w:val="000000"/>
                <w:kern w:val="0"/>
                <w:sz w:val="32"/>
                <w:szCs w:val="32"/>
                <w:u w:val="none"/>
                <w:lang w:val="en-US" w:eastAsia="zh-CN" w:bidi="ar"/>
              </w:rPr>
              <w:t>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366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F2A4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对国家和自治区重点建设工程、基础设施建设、重点公益性项目建设占用湿地的审核</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ABBC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25C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37C3F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DB4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default" w:ascii="Times New Roman" w:hAnsi="Times New Roman" w:eastAsia="方正仿宋_GBK" w:cs="Times New Roman"/>
                <w:i w:val="0"/>
                <w:color w:val="000000"/>
                <w:kern w:val="0"/>
                <w:sz w:val="32"/>
                <w:szCs w:val="32"/>
                <w:u w:val="none"/>
                <w:lang w:val="en-US" w:eastAsia="zh-CN" w:bidi="ar"/>
              </w:rPr>
              <w:t>20</w:t>
            </w:r>
            <w:r>
              <w:rPr>
                <w:rFonts w:hint="eastAsia" w:ascii="Times New Roman" w:hAnsi="Times New Roman" w:eastAsia="方正仿宋_GBK" w:cs="Times New Roman"/>
                <w:i w:val="0"/>
                <w:color w:val="000000"/>
                <w:kern w:val="0"/>
                <w:sz w:val="32"/>
                <w:szCs w:val="32"/>
                <w:u w:val="none"/>
                <w:lang w:val="en-US" w:eastAsia="zh-CN" w:bidi="ar"/>
              </w:rPr>
              <w:t>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A97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市林草局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265F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shd w:val="clear" w:fill="FFFFFF"/>
                <w:lang w:val="en-US" w:eastAsia="zh-CN" w:bidi="ar"/>
              </w:rPr>
              <w:t>易地绿化的审核</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B957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5B5E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569D9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1"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017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eastAsia" w:ascii="Times New Roman" w:hAnsi="Times New Roman" w:eastAsia="方正仿宋_GBK" w:cs="Times New Roman"/>
                <w:i w:val="0"/>
                <w:color w:val="000000"/>
                <w:kern w:val="0"/>
                <w:sz w:val="32"/>
                <w:szCs w:val="32"/>
                <w:u w:val="none"/>
                <w:lang w:val="en-US" w:eastAsia="zh-CN" w:bidi="ar"/>
              </w:rPr>
              <w:t>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33B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市邮政管理局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AECD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邮政企业撤销普遍服务营业场所审批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92B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424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5F47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E62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eastAsia" w:ascii="Times New Roman" w:hAnsi="Times New Roman" w:eastAsia="方正仿宋_GBK" w:cs="Times New Roman"/>
                <w:i w:val="0"/>
                <w:color w:val="000000"/>
                <w:kern w:val="0"/>
                <w:sz w:val="32"/>
                <w:szCs w:val="32"/>
                <w:u w:val="none"/>
                <w:lang w:val="en-US" w:eastAsia="zh-CN" w:bidi="ar"/>
              </w:rPr>
              <w:t>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9C70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shd w:val="clear" w:fill="FFFFFF"/>
                <w:lang w:val="en-US" w:eastAsia="zh-CN" w:bidi="ar"/>
              </w:rPr>
              <w:t>市邮政管理局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4B1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邮政企业停限办普遍服务和特殊服务业务审批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A9F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AEF2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5C8D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9"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F44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eastAsia" w:ascii="Times New Roman" w:hAnsi="Times New Roman" w:eastAsia="方正仿宋_GBK" w:cs="Times New Roman"/>
                <w:i w:val="0"/>
                <w:color w:val="000000"/>
                <w:kern w:val="0"/>
                <w:sz w:val="32"/>
                <w:szCs w:val="32"/>
                <w:u w:val="none"/>
                <w:lang w:val="en-US" w:eastAsia="zh-CN" w:bidi="ar"/>
              </w:rPr>
              <w:t>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C1F1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市委办公室（市档案局）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A49B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延期移交档案审批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FBB0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CA0A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57FE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94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eastAsia" w:ascii="Times New Roman" w:hAnsi="Times New Roman" w:eastAsia="方正仿宋_GBK" w:cs="Times New Roman"/>
                <w:i w:val="0"/>
                <w:color w:val="000000"/>
                <w:kern w:val="0"/>
                <w:sz w:val="32"/>
                <w:szCs w:val="32"/>
                <w:u w:val="none"/>
                <w:lang w:val="en-US" w:eastAsia="zh-CN" w:bidi="ar"/>
              </w:rPr>
              <w:t>210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59E9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市委编办</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4A02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事业单位登记</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EA2A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5C0C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r w14:paraId="4615C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4" w:hRule="exac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26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32"/>
                <w:szCs w:val="32"/>
                <w:u w:val="none"/>
                <w:lang w:val="en-US" w:eastAsia="zh-CN" w:bidi="ar-SA"/>
              </w:rPr>
            </w:pPr>
            <w:r>
              <w:rPr>
                <w:rFonts w:hint="eastAsia" w:ascii="Times New Roman" w:hAnsi="Times New Roman" w:eastAsia="方正仿宋_GBK" w:cs="Times New Roman"/>
                <w:i w:val="0"/>
                <w:color w:val="000000"/>
                <w:kern w:val="0"/>
                <w:sz w:val="32"/>
                <w:szCs w:val="32"/>
                <w:u w:val="none"/>
                <w:lang w:val="en-US" w:eastAsia="zh-CN" w:bidi="ar"/>
              </w:rPr>
              <w:t>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0941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市烟草专卖局</w:t>
            </w:r>
          </w:p>
        </w:tc>
        <w:tc>
          <w:tcPr>
            <w:tcW w:w="6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1149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left"/>
              <w:textAlignment w:val="center"/>
              <w:rPr>
                <w:rFonts w:hint="default" w:ascii="Times New Roman" w:hAnsi="Times New Roman" w:eastAsia="方正仿宋_GBK" w:cs="Times New Roman"/>
                <w:i w:val="0"/>
                <w:color w:val="000000"/>
                <w:kern w:val="2"/>
                <w:sz w:val="28"/>
                <w:szCs w:val="28"/>
                <w:u w:val="none"/>
                <w:lang w:val="en-US" w:eastAsia="zh-CN" w:bidi="ar-SA"/>
              </w:rPr>
            </w:pPr>
            <w:r>
              <w:rPr>
                <w:rStyle w:val="26"/>
                <w:rFonts w:hint="default" w:ascii="Times New Roman" w:hAnsi="Times New Roman" w:eastAsia="方正仿宋_GBK" w:cs="Times New Roman"/>
                <w:sz w:val="28"/>
                <w:szCs w:val="28"/>
                <w:lang w:val="en-US" w:eastAsia="zh-CN" w:bidi="ar"/>
              </w:rPr>
              <w:t>烟草专卖零售许可</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78DF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kern w:val="0"/>
                <w:sz w:val="28"/>
                <w:szCs w:val="28"/>
                <w:u w:val="none"/>
                <w:lang w:val="en-US" w:eastAsia="zh-CN" w:bidi="ar"/>
              </w:rPr>
              <w:t>行政许可</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9423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jc w:val="center"/>
              <w:textAlignment w:val="center"/>
              <w:rPr>
                <w:rFonts w:hint="default" w:ascii="Times New Roman" w:hAnsi="Times New Roman" w:eastAsia="方正仿宋_GBK" w:cs="Times New Roman"/>
                <w:i w:val="0"/>
                <w:color w:val="000000"/>
                <w:kern w:val="2"/>
                <w:sz w:val="28"/>
                <w:szCs w:val="28"/>
                <w:u w:val="none"/>
                <w:lang w:val="en-US" w:eastAsia="zh-CN" w:bidi="ar-SA"/>
              </w:rPr>
            </w:pPr>
            <w:r>
              <w:rPr>
                <w:rFonts w:hint="eastAsia" w:ascii="Times New Roman" w:hAnsi="Times New Roman" w:eastAsia="方正仿宋_GBK" w:cs="Times New Roman"/>
                <w:i w:val="0"/>
                <w:color w:val="000000"/>
                <w:sz w:val="28"/>
                <w:szCs w:val="28"/>
                <w:u w:val="none"/>
                <w:lang w:val="en-US" w:eastAsia="zh-CN"/>
              </w:rPr>
              <w:t>委托</w:t>
            </w:r>
          </w:p>
        </w:tc>
      </w:tr>
    </w:tbl>
    <w:p w14:paraId="15372644">
      <w:pPr>
        <w:pStyle w:val="4"/>
        <w:rPr>
          <w:rFonts w:hint="default" w:ascii="Times New Roman" w:hAnsi="Times New Roman" w:cs="Times New Roman"/>
          <w:lang w:val="en-US" w:eastAsia="zh-CN"/>
        </w:rPr>
        <w:sectPr>
          <w:footerReference r:id="rId3" w:type="default"/>
          <w:pgSz w:w="16838" w:h="11906" w:orient="landscape"/>
          <w:pgMar w:top="1531" w:right="2098" w:bottom="1531" w:left="1984" w:header="851" w:footer="1417" w:gutter="0"/>
          <w:pgNumType w:fmt="decimal"/>
          <w:cols w:space="0" w:num="1"/>
          <w:rtlGutter w:val="0"/>
          <w:docGrid w:type="lines" w:linePitch="315" w:charSpace="0"/>
        </w:sectPr>
      </w:pPr>
    </w:p>
    <w:p w14:paraId="1BB4BF00">
      <w:pPr>
        <w:pStyle w:val="9"/>
        <w:spacing w:line="240" w:lineRule="auto"/>
        <w:ind w:left="0" w:leftChars="0" w:firstLine="0" w:firstLineChars="0"/>
        <w:rPr>
          <w:rFonts w:hint="default" w:ascii="Times New Roman" w:hAnsi="Times New Roman" w:cs="Times New Roman"/>
          <w:lang w:val="en-US" w:eastAsia="zh-CN"/>
        </w:rPr>
      </w:pPr>
    </w:p>
    <w:sectPr>
      <w:footerReference r:id="rId4" w:type="default"/>
      <w:pgSz w:w="11906" w:h="16838"/>
      <w:pgMar w:top="2098" w:right="1531" w:bottom="1984" w:left="1531" w:header="851" w:footer="1417"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4F9E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EA000">
                          <w:pPr>
                            <w:pStyle w:val="7"/>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22BEA000">
                    <w:pPr>
                      <w:pStyle w:val="7"/>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145CB">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90BBC"/>
    <w:rsid w:val="01A1479A"/>
    <w:rsid w:val="02E10009"/>
    <w:rsid w:val="031469E9"/>
    <w:rsid w:val="040D25C9"/>
    <w:rsid w:val="046B32C5"/>
    <w:rsid w:val="05056D7F"/>
    <w:rsid w:val="05152BCA"/>
    <w:rsid w:val="058D6C5F"/>
    <w:rsid w:val="059BC7DC"/>
    <w:rsid w:val="06185518"/>
    <w:rsid w:val="063A5FC9"/>
    <w:rsid w:val="07A73282"/>
    <w:rsid w:val="08465112"/>
    <w:rsid w:val="08E7545C"/>
    <w:rsid w:val="09F06C85"/>
    <w:rsid w:val="0AB3BB81"/>
    <w:rsid w:val="0B965138"/>
    <w:rsid w:val="0BBA7125"/>
    <w:rsid w:val="0C606743"/>
    <w:rsid w:val="0DFA27C4"/>
    <w:rsid w:val="0E2C4977"/>
    <w:rsid w:val="0EF24939"/>
    <w:rsid w:val="0EF25B35"/>
    <w:rsid w:val="0F9D61F3"/>
    <w:rsid w:val="0FEE4C23"/>
    <w:rsid w:val="11043546"/>
    <w:rsid w:val="126B1116"/>
    <w:rsid w:val="128F1730"/>
    <w:rsid w:val="12BF0334"/>
    <w:rsid w:val="133440B5"/>
    <w:rsid w:val="13860BE0"/>
    <w:rsid w:val="13A33DAE"/>
    <w:rsid w:val="13FCEECC"/>
    <w:rsid w:val="160F1FE7"/>
    <w:rsid w:val="16116FA5"/>
    <w:rsid w:val="16402031"/>
    <w:rsid w:val="16487495"/>
    <w:rsid w:val="16DC4DB7"/>
    <w:rsid w:val="17307BAC"/>
    <w:rsid w:val="17624CAA"/>
    <w:rsid w:val="181473E0"/>
    <w:rsid w:val="1946688B"/>
    <w:rsid w:val="1A5C16F8"/>
    <w:rsid w:val="1AE97737"/>
    <w:rsid w:val="1CD07136"/>
    <w:rsid w:val="1DF13F40"/>
    <w:rsid w:val="1E77F219"/>
    <w:rsid w:val="1F5C3A36"/>
    <w:rsid w:val="1F6214A0"/>
    <w:rsid w:val="1F6B707F"/>
    <w:rsid w:val="1F7E78F7"/>
    <w:rsid w:val="1F9A8862"/>
    <w:rsid w:val="1FD6D64D"/>
    <w:rsid w:val="21724F96"/>
    <w:rsid w:val="21EE1F76"/>
    <w:rsid w:val="22A02F0D"/>
    <w:rsid w:val="22A93662"/>
    <w:rsid w:val="22BE03BE"/>
    <w:rsid w:val="22EA6E2B"/>
    <w:rsid w:val="234D6F0A"/>
    <w:rsid w:val="241D76A1"/>
    <w:rsid w:val="24736F05"/>
    <w:rsid w:val="265861DF"/>
    <w:rsid w:val="26ED738F"/>
    <w:rsid w:val="271517B8"/>
    <w:rsid w:val="27B023FE"/>
    <w:rsid w:val="27B826C4"/>
    <w:rsid w:val="27C36E33"/>
    <w:rsid w:val="27D129FB"/>
    <w:rsid w:val="27FFF24C"/>
    <w:rsid w:val="29A008D9"/>
    <w:rsid w:val="29A34284"/>
    <w:rsid w:val="2A9B5AB7"/>
    <w:rsid w:val="2BF049C1"/>
    <w:rsid w:val="2BFE54F7"/>
    <w:rsid w:val="2BFF7E2A"/>
    <w:rsid w:val="2C3818C5"/>
    <w:rsid w:val="2CA7BFF8"/>
    <w:rsid w:val="2DE1316A"/>
    <w:rsid w:val="2E2833CE"/>
    <w:rsid w:val="2E34630A"/>
    <w:rsid w:val="2EDE4464"/>
    <w:rsid w:val="2F1E2C58"/>
    <w:rsid w:val="2F973F33"/>
    <w:rsid w:val="2FBBD932"/>
    <w:rsid w:val="2FE551D3"/>
    <w:rsid w:val="2FFF0FC6"/>
    <w:rsid w:val="31D440A4"/>
    <w:rsid w:val="322C58C9"/>
    <w:rsid w:val="32506791"/>
    <w:rsid w:val="332F87EF"/>
    <w:rsid w:val="334760EC"/>
    <w:rsid w:val="33E5617D"/>
    <w:rsid w:val="33EEA575"/>
    <w:rsid w:val="345C054A"/>
    <w:rsid w:val="35765B11"/>
    <w:rsid w:val="364E6D38"/>
    <w:rsid w:val="368F7FC9"/>
    <w:rsid w:val="36BF7073"/>
    <w:rsid w:val="375F3B32"/>
    <w:rsid w:val="379F623E"/>
    <w:rsid w:val="37EB664C"/>
    <w:rsid w:val="3861630C"/>
    <w:rsid w:val="396E3AE9"/>
    <w:rsid w:val="39BB1B1A"/>
    <w:rsid w:val="3A7D7442"/>
    <w:rsid w:val="3AFA4E9A"/>
    <w:rsid w:val="3B9F6AD7"/>
    <w:rsid w:val="3BE411F3"/>
    <w:rsid w:val="3CAFE640"/>
    <w:rsid w:val="3CBB27FC"/>
    <w:rsid w:val="3CDB4049"/>
    <w:rsid w:val="3D7F4947"/>
    <w:rsid w:val="3DAE2E04"/>
    <w:rsid w:val="3DBA7288"/>
    <w:rsid w:val="3DBFC00A"/>
    <w:rsid w:val="3DDF6C13"/>
    <w:rsid w:val="3E52E5C2"/>
    <w:rsid w:val="3E7C0C1B"/>
    <w:rsid w:val="3EBD5288"/>
    <w:rsid w:val="3EC7AB3E"/>
    <w:rsid w:val="3ECA6453"/>
    <w:rsid w:val="3EE63E56"/>
    <w:rsid w:val="3EE73BC2"/>
    <w:rsid w:val="3F43043C"/>
    <w:rsid w:val="3FACC359"/>
    <w:rsid w:val="400C2561"/>
    <w:rsid w:val="44140967"/>
    <w:rsid w:val="452F2406"/>
    <w:rsid w:val="456779FC"/>
    <w:rsid w:val="45AA6799"/>
    <w:rsid w:val="46810D53"/>
    <w:rsid w:val="46935CAD"/>
    <w:rsid w:val="46F11F23"/>
    <w:rsid w:val="480C2E32"/>
    <w:rsid w:val="48A56726"/>
    <w:rsid w:val="49EDBD39"/>
    <w:rsid w:val="49FE7803"/>
    <w:rsid w:val="4A28355E"/>
    <w:rsid w:val="4BEB7D67"/>
    <w:rsid w:val="4DD728D4"/>
    <w:rsid w:val="4E5A579D"/>
    <w:rsid w:val="4EAB1387"/>
    <w:rsid w:val="4EBA065A"/>
    <w:rsid w:val="4FF5BECA"/>
    <w:rsid w:val="4FFF2DAA"/>
    <w:rsid w:val="4FFF8280"/>
    <w:rsid w:val="51B5C441"/>
    <w:rsid w:val="51C13A94"/>
    <w:rsid w:val="51E81684"/>
    <w:rsid w:val="52195FEC"/>
    <w:rsid w:val="536F6287"/>
    <w:rsid w:val="539462C6"/>
    <w:rsid w:val="5494451D"/>
    <w:rsid w:val="55D78E08"/>
    <w:rsid w:val="56194211"/>
    <w:rsid w:val="56A079B4"/>
    <w:rsid w:val="56F607B8"/>
    <w:rsid w:val="57295970"/>
    <w:rsid w:val="577BCE7D"/>
    <w:rsid w:val="57F88E9E"/>
    <w:rsid w:val="584D1091"/>
    <w:rsid w:val="58A43998"/>
    <w:rsid w:val="598709D2"/>
    <w:rsid w:val="5A0969EE"/>
    <w:rsid w:val="5A9001C2"/>
    <w:rsid w:val="5B311429"/>
    <w:rsid w:val="5B354468"/>
    <w:rsid w:val="5B4B450C"/>
    <w:rsid w:val="5BDDC116"/>
    <w:rsid w:val="5BFB05F8"/>
    <w:rsid w:val="5BFDD53C"/>
    <w:rsid w:val="5BFF0AC6"/>
    <w:rsid w:val="5C391513"/>
    <w:rsid w:val="5D423765"/>
    <w:rsid w:val="5D9C496A"/>
    <w:rsid w:val="5DB42D37"/>
    <w:rsid w:val="5DE73512"/>
    <w:rsid w:val="5DFA6192"/>
    <w:rsid w:val="5DFCE98B"/>
    <w:rsid w:val="5E2C11EA"/>
    <w:rsid w:val="5E3E674C"/>
    <w:rsid w:val="5F69A02D"/>
    <w:rsid w:val="5FBBD4B5"/>
    <w:rsid w:val="5FDB9F5D"/>
    <w:rsid w:val="5FDED88A"/>
    <w:rsid w:val="5FFE54E6"/>
    <w:rsid w:val="5FFFE837"/>
    <w:rsid w:val="60A1715C"/>
    <w:rsid w:val="61FB2C89"/>
    <w:rsid w:val="62141051"/>
    <w:rsid w:val="63721B27"/>
    <w:rsid w:val="63BA09C8"/>
    <w:rsid w:val="646F6B18"/>
    <w:rsid w:val="65AF7B0D"/>
    <w:rsid w:val="65B464A6"/>
    <w:rsid w:val="66050E23"/>
    <w:rsid w:val="667D46CB"/>
    <w:rsid w:val="667DB549"/>
    <w:rsid w:val="66E407EF"/>
    <w:rsid w:val="66E66E48"/>
    <w:rsid w:val="674D57E7"/>
    <w:rsid w:val="67BABBDC"/>
    <w:rsid w:val="68064AA6"/>
    <w:rsid w:val="6863322B"/>
    <w:rsid w:val="68671889"/>
    <w:rsid w:val="69DA5078"/>
    <w:rsid w:val="6A1321A3"/>
    <w:rsid w:val="6ABD97FB"/>
    <w:rsid w:val="6B7B96D5"/>
    <w:rsid w:val="6B7ED34B"/>
    <w:rsid w:val="6BF00A16"/>
    <w:rsid w:val="6C094CD7"/>
    <w:rsid w:val="6C2A0ACD"/>
    <w:rsid w:val="6CDBAF1E"/>
    <w:rsid w:val="6CE4636E"/>
    <w:rsid w:val="6CF5AE7C"/>
    <w:rsid w:val="6D447F92"/>
    <w:rsid w:val="6D73F8D9"/>
    <w:rsid w:val="6DD660C1"/>
    <w:rsid w:val="6DFD04E3"/>
    <w:rsid w:val="6E1F2B8B"/>
    <w:rsid w:val="6E6B82FA"/>
    <w:rsid w:val="6E802EF0"/>
    <w:rsid w:val="6EC25719"/>
    <w:rsid w:val="6EFFC3E2"/>
    <w:rsid w:val="6F2D2E54"/>
    <w:rsid w:val="6F561EF9"/>
    <w:rsid w:val="6F7D4ECE"/>
    <w:rsid w:val="6F7FFDCB"/>
    <w:rsid w:val="6FA2D188"/>
    <w:rsid w:val="6FDF88AF"/>
    <w:rsid w:val="704339CB"/>
    <w:rsid w:val="70705CAC"/>
    <w:rsid w:val="70820F02"/>
    <w:rsid w:val="70EF25F5"/>
    <w:rsid w:val="70F15813"/>
    <w:rsid w:val="71F19ED3"/>
    <w:rsid w:val="71F5717E"/>
    <w:rsid w:val="71FF2B43"/>
    <w:rsid w:val="723B6115"/>
    <w:rsid w:val="723F5864"/>
    <w:rsid w:val="736B514C"/>
    <w:rsid w:val="743A3993"/>
    <w:rsid w:val="748D501B"/>
    <w:rsid w:val="74EEF7A6"/>
    <w:rsid w:val="75260684"/>
    <w:rsid w:val="757E108F"/>
    <w:rsid w:val="75DA3D8E"/>
    <w:rsid w:val="75FEA02A"/>
    <w:rsid w:val="75FFEF44"/>
    <w:rsid w:val="76296DA0"/>
    <w:rsid w:val="76AC0B95"/>
    <w:rsid w:val="76B73610"/>
    <w:rsid w:val="76CE2B1A"/>
    <w:rsid w:val="76E42C01"/>
    <w:rsid w:val="777E3D66"/>
    <w:rsid w:val="77BF3CA2"/>
    <w:rsid w:val="77D520F1"/>
    <w:rsid w:val="77FB56BF"/>
    <w:rsid w:val="77FB955F"/>
    <w:rsid w:val="77FC7BFD"/>
    <w:rsid w:val="77FF1A01"/>
    <w:rsid w:val="78045F73"/>
    <w:rsid w:val="784C786F"/>
    <w:rsid w:val="78810481"/>
    <w:rsid w:val="78892F18"/>
    <w:rsid w:val="789A8F68"/>
    <w:rsid w:val="792D69DE"/>
    <w:rsid w:val="79F78382"/>
    <w:rsid w:val="7B57FD62"/>
    <w:rsid w:val="7B6A82BE"/>
    <w:rsid w:val="7BDF159B"/>
    <w:rsid w:val="7BEF414E"/>
    <w:rsid w:val="7BF815AF"/>
    <w:rsid w:val="7BFF657E"/>
    <w:rsid w:val="7D739011"/>
    <w:rsid w:val="7DDB40EC"/>
    <w:rsid w:val="7DDEC7C8"/>
    <w:rsid w:val="7DEFEED0"/>
    <w:rsid w:val="7DFD6D6F"/>
    <w:rsid w:val="7E0B4871"/>
    <w:rsid w:val="7E2B1468"/>
    <w:rsid w:val="7E7560E1"/>
    <w:rsid w:val="7E7EB60E"/>
    <w:rsid w:val="7EB8A925"/>
    <w:rsid w:val="7ED03F22"/>
    <w:rsid w:val="7EE3D22F"/>
    <w:rsid w:val="7EF3CBE9"/>
    <w:rsid w:val="7EFE5557"/>
    <w:rsid w:val="7EFF59B7"/>
    <w:rsid w:val="7F631747"/>
    <w:rsid w:val="7F6F56F2"/>
    <w:rsid w:val="7F7F219A"/>
    <w:rsid w:val="7F7F43D8"/>
    <w:rsid w:val="7F8D5D71"/>
    <w:rsid w:val="7FB975C6"/>
    <w:rsid w:val="7FBF78CA"/>
    <w:rsid w:val="7FDF5B32"/>
    <w:rsid w:val="7FE55F3A"/>
    <w:rsid w:val="7FE9B3DA"/>
    <w:rsid w:val="7FEFFD95"/>
    <w:rsid w:val="7FF3662D"/>
    <w:rsid w:val="7FF96061"/>
    <w:rsid w:val="7FFC776E"/>
    <w:rsid w:val="7FFF3EE8"/>
    <w:rsid w:val="7FFFE5BB"/>
    <w:rsid w:val="8ADCC6B8"/>
    <w:rsid w:val="8FA30A14"/>
    <w:rsid w:val="96FB608F"/>
    <w:rsid w:val="98FD6C90"/>
    <w:rsid w:val="9B9B7EFA"/>
    <w:rsid w:val="9EE31704"/>
    <w:rsid w:val="9F57710D"/>
    <w:rsid w:val="9F6B8D4B"/>
    <w:rsid w:val="9FDEF8CC"/>
    <w:rsid w:val="A5D7BD3B"/>
    <w:rsid w:val="A7E6ACB5"/>
    <w:rsid w:val="ADFF4611"/>
    <w:rsid w:val="AFF728A6"/>
    <w:rsid w:val="B26A08BF"/>
    <w:rsid w:val="B5F79F0E"/>
    <w:rsid w:val="B77F0009"/>
    <w:rsid w:val="B7FBBD4C"/>
    <w:rsid w:val="B7FC5589"/>
    <w:rsid w:val="B9FF9C78"/>
    <w:rsid w:val="BBE5BCFC"/>
    <w:rsid w:val="BBF72457"/>
    <w:rsid w:val="BBFE1D37"/>
    <w:rsid w:val="BCB2F83F"/>
    <w:rsid w:val="BCDF5ED1"/>
    <w:rsid w:val="BCFF7B6F"/>
    <w:rsid w:val="BD87CB7A"/>
    <w:rsid w:val="BDBF5BC2"/>
    <w:rsid w:val="BE6E41E5"/>
    <w:rsid w:val="BE8F5E8D"/>
    <w:rsid w:val="BE970739"/>
    <w:rsid w:val="BEB788F7"/>
    <w:rsid w:val="BECE9154"/>
    <w:rsid w:val="BEFB2A5C"/>
    <w:rsid w:val="BF6B02A4"/>
    <w:rsid w:val="BF7EF9A9"/>
    <w:rsid w:val="BF9FD87E"/>
    <w:rsid w:val="BFEE0DB7"/>
    <w:rsid w:val="BFF5D9B8"/>
    <w:rsid w:val="BFFBA291"/>
    <w:rsid w:val="BFFFDE4F"/>
    <w:rsid w:val="C37EED49"/>
    <w:rsid w:val="C4638E86"/>
    <w:rsid w:val="C7EFF8C4"/>
    <w:rsid w:val="C7FF6539"/>
    <w:rsid w:val="C9FE7433"/>
    <w:rsid w:val="CAFF1F13"/>
    <w:rsid w:val="CBBFB6FA"/>
    <w:rsid w:val="CBE3625B"/>
    <w:rsid w:val="CE3EFECE"/>
    <w:rsid w:val="CEFF669C"/>
    <w:rsid w:val="CF57D259"/>
    <w:rsid w:val="CFCF14F0"/>
    <w:rsid w:val="D5336FA7"/>
    <w:rsid w:val="D73F6296"/>
    <w:rsid w:val="D77F3F00"/>
    <w:rsid w:val="D78E0D83"/>
    <w:rsid w:val="D7FF564F"/>
    <w:rsid w:val="D9F34E4F"/>
    <w:rsid w:val="DE775976"/>
    <w:rsid w:val="DE7E60A2"/>
    <w:rsid w:val="DEF5090F"/>
    <w:rsid w:val="DEFF2F61"/>
    <w:rsid w:val="DF7F08C3"/>
    <w:rsid w:val="DF9A622D"/>
    <w:rsid w:val="DFB60F21"/>
    <w:rsid w:val="DFEA973A"/>
    <w:rsid w:val="DFFB232F"/>
    <w:rsid w:val="DFFD99CD"/>
    <w:rsid w:val="DFFF757D"/>
    <w:rsid w:val="E1A3EC54"/>
    <w:rsid w:val="E679D300"/>
    <w:rsid w:val="E76B861D"/>
    <w:rsid w:val="E7ABA287"/>
    <w:rsid w:val="EBDFCEAB"/>
    <w:rsid w:val="ECEFE58E"/>
    <w:rsid w:val="EDCAC0A9"/>
    <w:rsid w:val="EDFD2338"/>
    <w:rsid w:val="EE5D981A"/>
    <w:rsid w:val="EE8A9831"/>
    <w:rsid w:val="EF774E33"/>
    <w:rsid w:val="EF7C1B55"/>
    <w:rsid w:val="EFCD4552"/>
    <w:rsid w:val="EFE37273"/>
    <w:rsid w:val="F0DECD18"/>
    <w:rsid w:val="F35E6D90"/>
    <w:rsid w:val="F533A192"/>
    <w:rsid w:val="F5BF2E50"/>
    <w:rsid w:val="F6FE6AA0"/>
    <w:rsid w:val="F75F65C8"/>
    <w:rsid w:val="F76791C9"/>
    <w:rsid w:val="F7A6E7A9"/>
    <w:rsid w:val="F7BBD6CB"/>
    <w:rsid w:val="F7D79E71"/>
    <w:rsid w:val="F7FE0B90"/>
    <w:rsid w:val="F9DFA645"/>
    <w:rsid w:val="F9F7F0DD"/>
    <w:rsid w:val="FA3DAC04"/>
    <w:rsid w:val="FAA7A50D"/>
    <w:rsid w:val="FAF4324C"/>
    <w:rsid w:val="FAF7373B"/>
    <w:rsid w:val="FBD72030"/>
    <w:rsid w:val="FBE6010C"/>
    <w:rsid w:val="FBEF86A9"/>
    <w:rsid w:val="FBF755AC"/>
    <w:rsid w:val="FBF82CAD"/>
    <w:rsid w:val="FBFA99C0"/>
    <w:rsid w:val="FBFB0B7F"/>
    <w:rsid w:val="FBFF16C7"/>
    <w:rsid w:val="FCEE3704"/>
    <w:rsid w:val="FCFF770B"/>
    <w:rsid w:val="FD5B52F2"/>
    <w:rsid w:val="FD77903A"/>
    <w:rsid w:val="FDBA7E78"/>
    <w:rsid w:val="FDBF1E41"/>
    <w:rsid w:val="FDEF305E"/>
    <w:rsid w:val="FDEFADAF"/>
    <w:rsid w:val="FE07A104"/>
    <w:rsid w:val="FEBEF770"/>
    <w:rsid w:val="FECF2BF1"/>
    <w:rsid w:val="FEDA2550"/>
    <w:rsid w:val="FEEF4293"/>
    <w:rsid w:val="FEEF611E"/>
    <w:rsid w:val="FF3EBB19"/>
    <w:rsid w:val="FF431666"/>
    <w:rsid w:val="FFBFFB22"/>
    <w:rsid w:val="FFCB6CEB"/>
    <w:rsid w:val="FFDFB7AC"/>
    <w:rsid w:val="FFE5C88C"/>
    <w:rsid w:val="FFF301FE"/>
    <w:rsid w:val="FFF52221"/>
    <w:rsid w:val="FFF778BC"/>
    <w:rsid w:val="FFF7E610"/>
    <w:rsid w:val="FFFA3479"/>
    <w:rsid w:val="FFFB8D3C"/>
    <w:rsid w:val="FFFD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table of authorities"/>
    <w:basedOn w:val="1"/>
    <w:next w:val="1"/>
    <w:qFormat/>
    <w:uiPriority w:val="0"/>
    <w:pPr>
      <w:keepNext w:val="0"/>
      <w:keepLines w:val="0"/>
      <w:widowControl w:val="0"/>
      <w:suppressLineNumbers w:val="0"/>
      <w:spacing w:before="0" w:beforeAutospacing="0" w:after="0" w:afterAutospacing="0"/>
      <w:ind w:left="420" w:leftChars="200" w:right="0"/>
      <w:jc w:val="both"/>
    </w:pPr>
    <w:rPr>
      <w:rFonts w:hint="default" w:ascii="Calibri" w:hAnsi="Calibri" w:eastAsia="宋体" w:cs="Times New Roman"/>
      <w:kern w:val="2"/>
      <w:sz w:val="21"/>
      <w:szCs w:val="24"/>
      <w:lang w:val="en-US" w:eastAsia="zh-CN" w:bidi="ar"/>
    </w:rPr>
  </w:style>
  <w:style w:type="paragraph" w:styleId="3">
    <w:name w:val="toa heading"/>
    <w:basedOn w:val="1"/>
    <w:next w:val="1"/>
    <w:qFormat/>
    <w:uiPriority w:val="0"/>
    <w:pPr>
      <w:keepNext w:val="0"/>
      <w:keepLines w:val="0"/>
      <w:widowControl w:val="0"/>
      <w:suppressLineNumbers w:val="0"/>
      <w:spacing w:before="120" w:beforeAutospacing="0" w:after="0" w:afterAutospacing="0"/>
      <w:ind w:left="0" w:right="0"/>
      <w:jc w:val="both"/>
    </w:pPr>
    <w:rPr>
      <w:rFonts w:hint="default" w:ascii="Cambria" w:hAnsi="Cambria" w:eastAsia="宋体" w:cs="宋体"/>
      <w:kern w:val="2"/>
      <w:sz w:val="24"/>
      <w:szCs w:val="24"/>
      <w:lang w:val="en-US" w:eastAsia="zh-CN" w:bidi="ar"/>
    </w:rPr>
  </w:style>
  <w:style w:type="paragraph" w:styleId="4">
    <w:name w:val="Body Text"/>
    <w:basedOn w:val="1"/>
    <w:next w:val="1"/>
    <w:qFormat/>
    <w:uiPriority w:val="0"/>
  </w:style>
  <w:style w:type="paragraph" w:styleId="5">
    <w:name w:val="Body Text Indent"/>
    <w:basedOn w:val="1"/>
    <w:next w:val="6"/>
    <w:qFormat/>
    <w:uiPriority w:val="0"/>
    <w:pPr>
      <w:spacing w:line="578" w:lineRule="exact"/>
      <w:ind w:firstLine="640"/>
    </w:pPr>
    <w:rPr>
      <w:rFonts w:ascii="仿宋_GB2312" w:eastAsia="仿宋_GB2312"/>
      <w:spacing w:val="-3"/>
      <w:sz w:val="32"/>
    </w:rPr>
  </w:style>
  <w:style w:type="paragraph" w:styleId="6">
    <w:name w:val="index 7"/>
    <w:basedOn w:val="1"/>
    <w:next w:val="1"/>
    <w:qFormat/>
    <w:uiPriority w:val="0"/>
    <w:pPr>
      <w:ind w:left="25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next w:val="1"/>
    <w:unhideWhenUsed/>
    <w:qFormat/>
    <w:uiPriority w:val="99"/>
    <w:pPr>
      <w:ind w:firstLine="420" w:firstLineChars="200"/>
    </w:p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_Style 3"/>
    <w:next w:val="1"/>
    <w:qFormat/>
    <w:uiPriority w:val="0"/>
    <w:pPr>
      <w:wordWrap w:val="0"/>
    </w:pPr>
    <w:rPr>
      <w:rFonts w:ascii="Times New Roman" w:hAnsi="Times New Roman" w:eastAsia="宋体" w:cs="Times New Roman"/>
      <w:sz w:val="32"/>
      <w:szCs w:val="22"/>
      <w:lang w:val="en-US" w:eastAsia="zh-CN" w:bidi="ar-SA"/>
    </w:rPr>
  </w:style>
  <w:style w:type="paragraph" w:customStyle="1" w:styleId="15">
    <w:name w:val="Char Char Char"/>
    <w:qFormat/>
    <w:uiPriority w:val="0"/>
    <w:pPr>
      <w:widowControl w:val="0"/>
      <w:spacing w:line="578" w:lineRule="exact"/>
      <w:jc w:val="both"/>
    </w:pPr>
    <w:rPr>
      <w:rFonts w:ascii="Calibri" w:hAnsi="Calibri" w:eastAsia="方正仿宋_GBK" w:cs="Times New Roman"/>
      <w:spacing w:val="-3"/>
      <w:kern w:val="2"/>
      <w:sz w:val="32"/>
      <w:szCs w:val="24"/>
      <w:lang w:val="en-US" w:eastAsia="zh-CN" w:bidi="ar-SA"/>
    </w:rPr>
  </w:style>
  <w:style w:type="character" w:customStyle="1" w:styleId="16">
    <w:name w:val="font11"/>
    <w:basedOn w:val="12"/>
    <w:qFormat/>
    <w:uiPriority w:val="0"/>
    <w:rPr>
      <w:rFonts w:hint="eastAsia" w:ascii="方正仿宋_GBK" w:hAnsi="方正仿宋_GBK" w:eastAsia="方正仿宋_GBK" w:cs="方正仿宋_GBK"/>
      <w:color w:val="000000"/>
      <w:sz w:val="40"/>
      <w:szCs w:val="40"/>
      <w:u w:val="none"/>
    </w:rPr>
  </w:style>
  <w:style w:type="character" w:customStyle="1" w:styleId="17">
    <w:name w:val="font21"/>
    <w:basedOn w:val="12"/>
    <w:qFormat/>
    <w:uiPriority w:val="0"/>
    <w:rPr>
      <w:rFonts w:hint="default" w:ascii="Times New Roman" w:hAnsi="Times New Roman" w:cs="Times New Roman"/>
      <w:color w:val="000000"/>
      <w:sz w:val="40"/>
      <w:szCs w:val="40"/>
      <w:u w:val="none"/>
    </w:rPr>
  </w:style>
  <w:style w:type="character" w:customStyle="1" w:styleId="18">
    <w:name w:val="font51"/>
    <w:basedOn w:val="12"/>
    <w:qFormat/>
    <w:uiPriority w:val="0"/>
    <w:rPr>
      <w:rFonts w:hint="eastAsia" w:ascii="方正仿宋_GBK" w:hAnsi="方正仿宋_GBK" w:eastAsia="方正仿宋_GBK" w:cs="方正仿宋_GBK"/>
      <w:color w:val="000000"/>
      <w:sz w:val="40"/>
      <w:szCs w:val="40"/>
      <w:u w:val="none"/>
    </w:rPr>
  </w:style>
  <w:style w:type="character" w:customStyle="1" w:styleId="19">
    <w:name w:val="font112"/>
    <w:basedOn w:val="12"/>
    <w:qFormat/>
    <w:uiPriority w:val="0"/>
    <w:rPr>
      <w:rFonts w:hint="default" w:ascii="Times New Roman" w:hAnsi="Times New Roman" w:cs="Times New Roman"/>
      <w:color w:val="000000"/>
      <w:sz w:val="40"/>
      <w:szCs w:val="40"/>
      <w:u w:val="none"/>
    </w:rPr>
  </w:style>
  <w:style w:type="character" w:customStyle="1" w:styleId="20">
    <w:name w:val="font71"/>
    <w:basedOn w:val="12"/>
    <w:qFormat/>
    <w:uiPriority w:val="0"/>
    <w:rPr>
      <w:rFonts w:hint="eastAsia" w:ascii="方正仿宋_GBK" w:hAnsi="方正仿宋_GBK" w:eastAsia="方正仿宋_GBK" w:cs="方正仿宋_GBK"/>
      <w:color w:val="000000"/>
      <w:sz w:val="40"/>
      <w:szCs w:val="40"/>
      <w:u w:val="none"/>
    </w:rPr>
  </w:style>
  <w:style w:type="character" w:customStyle="1" w:styleId="21">
    <w:name w:val="font61"/>
    <w:basedOn w:val="12"/>
    <w:qFormat/>
    <w:uiPriority w:val="0"/>
    <w:rPr>
      <w:rFonts w:hint="default" w:ascii="Times New Roman" w:hAnsi="Times New Roman" w:cs="Times New Roman"/>
      <w:color w:val="000000"/>
      <w:sz w:val="40"/>
      <w:szCs w:val="40"/>
      <w:u w:val="none"/>
    </w:rPr>
  </w:style>
  <w:style w:type="character" w:customStyle="1" w:styleId="22">
    <w:name w:val="font01"/>
    <w:basedOn w:val="12"/>
    <w:qFormat/>
    <w:uiPriority w:val="0"/>
    <w:rPr>
      <w:rFonts w:hint="default" w:ascii="Times New Roman" w:hAnsi="Times New Roman" w:cs="Times New Roman"/>
      <w:color w:val="000000"/>
      <w:sz w:val="20"/>
      <w:szCs w:val="20"/>
      <w:u w:val="none"/>
    </w:rPr>
  </w:style>
  <w:style w:type="character" w:customStyle="1" w:styleId="23">
    <w:name w:val="font31"/>
    <w:basedOn w:val="12"/>
    <w:qFormat/>
    <w:uiPriority w:val="0"/>
    <w:rPr>
      <w:rFonts w:hint="eastAsia" w:ascii="方正仿宋_GBK" w:hAnsi="方正仿宋_GBK" w:eastAsia="方正仿宋_GBK" w:cs="方正仿宋_GBK"/>
      <w:color w:val="000000"/>
      <w:sz w:val="20"/>
      <w:szCs w:val="20"/>
      <w:u w:val="none"/>
    </w:rPr>
  </w:style>
  <w:style w:type="character" w:customStyle="1" w:styleId="24">
    <w:name w:val="font91"/>
    <w:basedOn w:val="12"/>
    <w:qFormat/>
    <w:uiPriority w:val="0"/>
    <w:rPr>
      <w:rFonts w:ascii="方正仿宋_GBK" w:hAnsi="方正仿宋_GBK" w:eastAsia="方正仿宋_GBK" w:cs="方正仿宋_GBK"/>
      <w:color w:val="000000"/>
      <w:sz w:val="20"/>
      <w:szCs w:val="20"/>
      <w:u w:val="none"/>
    </w:rPr>
  </w:style>
  <w:style w:type="character" w:customStyle="1" w:styleId="25">
    <w:name w:val="font101"/>
    <w:basedOn w:val="12"/>
    <w:qFormat/>
    <w:uiPriority w:val="0"/>
    <w:rPr>
      <w:rFonts w:ascii="方正仿宋_GBK" w:hAnsi="方正仿宋_GBK" w:eastAsia="方正仿宋_GBK" w:cs="方正仿宋_GBK"/>
      <w:color w:val="000000"/>
      <w:sz w:val="20"/>
      <w:szCs w:val="20"/>
      <w:u w:val="none"/>
    </w:rPr>
  </w:style>
  <w:style w:type="character" w:customStyle="1" w:styleId="26">
    <w:name w:val="font41"/>
    <w:basedOn w:val="12"/>
    <w:qFormat/>
    <w:uiPriority w:val="0"/>
    <w:rPr>
      <w:rFonts w:ascii="方正仿宋_GBK" w:hAnsi="方正仿宋_GBK" w:eastAsia="方正仿宋_GBK" w:cs="方正仿宋_GBK"/>
      <w:color w:val="000000"/>
      <w:sz w:val="20"/>
      <w:szCs w:val="20"/>
      <w:u w:val="none"/>
    </w:rPr>
  </w:style>
  <w:style w:type="paragraph" w:customStyle="1" w:styleId="27">
    <w:name w:val="BodyText1I2"/>
    <w:basedOn w:val="28"/>
    <w:next w:val="1"/>
    <w:qFormat/>
    <w:uiPriority w:val="0"/>
    <w:pPr>
      <w:widowControl w:val="0"/>
      <w:spacing w:before="100" w:beforeAutospacing="1" w:after="120"/>
      <w:ind w:left="0" w:leftChars="200" w:firstLine="420"/>
      <w:jc w:val="both"/>
      <w:textAlignment w:val="baseline"/>
    </w:pPr>
    <w:rPr>
      <w:rFonts w:ascii="Calibri" w:hAnsi="Calibri" w:eastAsia="宋体" w:cs="Times New Roman"/>
      <w:kern w:val="2"/>
      <w:sz w:val="21"/>
      <w:szCs w:val="24"/>
      <w:lang w:val="en-US" w:eastAsia="zh-CN" w:bidi="ar-SA"/>
    </w:rPr>
  </w:style>
  <w:style w:type="paragraph" w:customStyle="1" w:styleId="28">
    <w:name w:val="BodyTextIndent"/>
    <w:qFormat/>
    <w:uiPriority w:val="0"/>
    <w:pPr>
      <w:widowControl w:val="0"/>
      <w:spacing w:after="120"/>
      <w:ind w:left="420" w:leftChars="200"/>
      <w:jc w:val="both"/>
      <w:textAlignment w:val="baseline"/>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4735</Words>
  <Characters>4900</Characters>
  <Lines>0</Lines>
  <Paragraphs>0</Paragraphs>
  <TotalTime>8</TotalTime>
  <ScaleCrop>false</ScaleCrop>
  <LinksUpToDate>false</LinksUpToDate>
  <CharactersWithSpaces>4923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2024-09-04T02:34:00Z</dcterms:created>
  <dc:creator>Administrator</dc:creator>
  <cp:lastModifiedBy>Snail  walk(慢节奏)</cp:lastModifiedBy>
  <cp:lastPrinted>2024-12-02T18:33:00Z</cp:lastPrinted>
  <dcterms:modified xsi:type="dcterms:W3CDTF">2025-10-20T03:31:32Z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853BBC4E438B439AA713E19E7C34FF52_13</vt:lpwstr>
  </property>
  <property fmtid="{D5CDD505-2E9C-101B-9397-08002B2CF9AE}" pid="4" name="hmcheck_markmode">
    <vt:i4>0</vt:i4>
  </property>
  <property fmtid="{D5CDD505-2E9C-101B-9397-08002B2CF9AE}" pid="5" name="hmcheck_taskpanetype">
    <vt:i4>1</vt:i4>
  </property>
  <property fmtid="{D5CDD505-2E9C-101B-9397-08002B2CF9AE}" pid="6" name="KSOTemplateDocerSaveRecord">
    <vt:lpwstr>eyJoZGlkIjoiNjhiNDRiNWYxMDFiOTQyODI0OWNhNWYxM2ZmNmI5ZWEiLCJ1c2VySWQiOiIyMDg5MDI1NTYifQ==</vt:lpwstr>
  </property>
</Properties>
</file>