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附件4</w:t>
      </w: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eastAsia="zh-CN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单位推荐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eastAsia="zh-CN"/>
        </w:rPr>
        <w:t>表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val="en-US" w:eastAsia="zh-CN"/>
        </w:rPr>
        <w:t>法律援助中心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：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XXX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司法部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XX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职位（职位代码：XXXXXXXX）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  <w:lang w:val="en-US" w:eastAsia="zh-CN"/>
        </w:rPr>
        <w:t>参公管理工作人员</w:t>
      </w: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>现提供该同志有关信息如下：</w:t>
      </w:r>
    </w:p>
    <w:tbl>
      <w:tblPr>
        <w:tblStyle w:val="4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办公电话：</w:t>
      </w:r>
    </w:p>
    <w:p>
      <w:pPr>
        <w:adjustRightInd w:val="0"/>
        <w:snapToGrid w:val="0"/>
        <w:spacing w:line="560" w:lineRule="exact"/>
        <w:ind w:firstLine="4704" w:firstLineChars="1400"/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8"/>
          <w:sz w:val="32"/>
          <w:szCs w:val="32"/>
        </w:rPr>
        <w:t xml:space="preserve">  盖章（人事部门公章）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66C64"/>
    <w:rsid w:val="002A5F1A"/>
    <w:rsid w:val="00F34644"/>
    <w:rsid w:val="00F721E8"/>
    <w:rsid w:val="00F84BDE"/>
    <w:rsid w:val="12AE1088"/>
    <w:rsid w:val="2ED0003B"/>
    <w:rsid w:val="31540262"/>
    <w:rsid w:val="40706E28"/>
    <w:rsid w:val="5B666C64"/>
    <w:rsid w:val="B3CF392C"/>
    <w:rsid w:val="BF7B38EB"/>
    <w:rsid w:val="FF2BD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280</Characters>
  <Lines>2</Lines>
  <Paragraphs>1</Paragraphs>
  <TotalTime>20</TotalTime>
  <ScaleCrop>false</ScaleCrop>
  <LinksUpToDate>false</LinksUpToDate>
  <CharactersWithSpaces>328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2018-02-06T08:43:00Z</dcterms:created>
  <dc:creator>sf</dc:creator>
  <cp:lastModifiedBy>admin</cp:lastModifiedBy>
  <cp:lastPrinted>2024-02-21T09:44:00Z</cp:lastPrinted>
  <dcterms:modified xsi:type="dcterms:W3CDTF">2025-02-13T17:00:54Z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