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eastAsia" w:ascii="CESI小标宋-GB13000" w:hAnsi="CESI小标宋-GB13000" w:eastAsia="CESI小标宋-GB13000" w:cs="CESI小标宋-GB13000"/>
          <w:color w:val="auto"/>
          <w:sz w:val="44"/>
          <w:szCs w:val="44"/>
        </w:rPr>
      </w:pPr>
    </w:p>
    <w:p>
      <w:pPr>
        <w:spacing w:line="600" w:lineRule="exact"/>
        <w:jc w:val="center"/>
        <w:rPr>
          <w:rFonts w:hint="eastAsia" w:ascii="CESI小标宋-GB13000" w:hAnsi="CESI小标宋-GB13000" w:eastAsia="CESI小标宋-GB13000" w:cs="CESI小标宋-GB13000"/>
          <w:color w:val="auto"/>
          <w:sz w:val="44"/>
          <w:szCs w:val="44"/>
          <w:lang w:eastAsia="zh-CN"/>
        </w:rPr>
      </w:pPr>
      <w:r>
        <w:rPr>
          <w:rFonts w:hint="eastAsia" w:ascii="CESI小标宋-GB13000" w:hAnsi="CESI小标宋-GB13000" w:eastAsia="CESI小标宋-GB13000" w:cs="CESI小标宋-GB13000"/>
          <w:color w:val="auto"/>
          <w:sz w:val="44"/>
          <w:szCs w:val="44"/>
        </w:rPr>
        <w:t>司法部燕城监狱202</w:t>
      </w:r>
      <w:r>
        <w:rPr>
          <w:rFonts w:hint="eastAsia" w:ascii="CESI小标宋-GB13000" w:hAnsi="CESI小标宋-GB13000" w:eastAsia="CESI小标宋-GB13000" w:cs="CESI小标宋-GB13000"/>
          <w:color w:val="auto"/>
          <w:sz w:val="44"/>
          <w:szCs w:val="44"/>
          <w:lang w:val="en-US" w:eastAsia="zh-CN"/>
        </w:rPr>
        <w:t>6</w:t>
      </w:r>
      <w:r>
        <w:rPr>
          <w:rFonts w:hint="eastAsia" w:ascii="CESI小标宋-GB13000" w:hAnsi="CESI小标宋-GB13000" w:eastAsia="CESI小标宋-GB13000" w:cs="CESI小标宋-GB13000"/>
          <w:color w:val="auto"/>
          <w:sz w:val="44"/>
          <w:szCs w:val="44"/>
          <w:lang w:eastAsia="zh-CN"/>
        </w:rPr>
        <w:t>年度</w:t>
      </w:r>
    </w:p>
    <w:p>
      <w:pPr>
        <w:spacing w:line="600" w:lineRule="exact"/>
        <w:jc w:val="center"/>
        <w:rPr>
          <w:rFonts w:hint="eastAsia" w:ascii="CESI小标宋-GB13000" w:hAnsi="CESI小标宋-GB13000" w:eastAsia="CESI小标宋-GB13000" w:cs="CESI小标宋-GB13000"/>
          <w:color w:val="auto"/>
          <w:sz w:val="44"/>
          <w:szCs w:val="44"/>
        </w:rPr>
      </w:pPr>
      <w:r>
        <w:rPr>
          <w:rFonts w:hint="eastAsia" w:ascii="CESI小标宋-GB13000" w:hAnsi="CESI小标宋-GB13000" w:eastAsia="CESI小标宋-GB13000" w:cs="CESI小标宋-GB13000"/>
          <w:color w:val="auto"/>
          <w:sz w:val="44"/>
          <w:szCs w:val="44"/>
        </w:rPr>
        <w:t>考试录用公务员面试公告</w:t>
      </w:r>
    </w:p>
    <w:p>
      <w:pPr>
        <w:spacing w:line="600" w:lineRule="exact"/>
        <w:jc w:val="both"/>
        <w:rPr>
          <w:rFonts w:hint="eastAsia" w:ascii="仿宋_GB2312" w:hAnsi="仿宋_GB2312" w:eastAsia="仿宋_GB2312" w:cs="仿宋_GB2312"/>
          <w:color w:val="auto"/>
          <w:sz w:val="32"/>
          <w:szCs w:val="32"/>
        </w:rPr>
      </w:pP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根据公务员法和公务员录用有关规定，现就司法部燕城监狱202</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年度</w:t>
      </w:r>
      <w:r>
        <w:rPr>
          <w:rFonts w:hint="eastAsia" w:ascii="仿宋_GB2312" w:hAnsi="仿宋_GB2312" w:eastAsia="仿宋_GB2312" w:cs="仿宋_GB2312"/>
          <w:color w:val="auto"/>
          <w:sz w:val="32"/>
          <w:szCs w:val="32"/>
        </w:rPr>
        <w:t>考试录用公务员面试有关事宜公告如下：</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一、面试人员名单</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见附件1。</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二、面试确认</w:t>
      </w:r>
    </w:p>
    <w:p>
      <w:pPr>
        <w:spacing w:line="600" w:lineRule="exact"/>
        <w:ind w:firstLine="653"/>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请进入面试的考生于</w:t>
      </w:r>
      <w:r>
        <w:rPr>
          <w:rFonts w:hint="eastAsia" w:ascii="仿宋_GB2312" w:hAnsi="仿宋_GB2312" w:eastAsia="仿宋_GB2312" w:cs="仿宋_GB2312"/>
          <w:color w:val="auto"/>
          <w:sz w:val="32"/>
          <w:szCs w:val="32"/>
          <w:lang w:val="en-US" w:eastAsia="zh-CN"/>
        </w:rPr>
        <w:t>2026</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月</w:t>
      </w:r>
      <w:r>
        <w:rPr>
          <w:rFonts w:hint="default"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rPr>
        <w:t>日1</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时前（以收到邮件时间为准）确认是否参加面试，确认方式为电子邮件。要求如下：</w:t>
      </w:r>
    </w:p>
    <w:p>
      <w:pPr>
        <w:spacing w:line="600" w:lineRule="exact"/>
        <w:ind w:firstLine="653"/>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请使用报名时填写的电子邮箱</w:t>
      </w:r>
      <w:r>
        <w:rPr>
          <w:rFonts w:hint="eastAsia" w:ascii="仿宋_GB2312" w:hAnsi="仿宋_GB2312" w:eastAsia="仿宋_GB2312" w:cs="仿宋_GB2312"/>
          <w:color w:val="auto"/>
          <w:sz w:val="32"/>
          <w:szCs w:val="32"/>
        </w:rPr>
        <w:t>发送本人签字的扫描件</w:t>
      </w:r>
      <w:r>
        <w:rPr>
          <w:rFonts w:hint="default" w:ascii="仿宋_GB2312" w:hAnsi="仿宋_GB2312" w:eastAsia="仿宋_GB2312" w:cs="仿宋_GB2312"/>
          <w:color w:val="auto"/>
          <w:sz w:val="32"/>
          <w:szCs w:val="32"/>
        </w:rPr>
        <w:t>（拍照件）</w:t>
      </w:r>
      <w:r>
        <w:rPr>
          <w:rFonts w:hint="eastAsia" w:ascii="仿宋_GB2312" w:hAnsi="仿宋_GB2312" w:eastAsia="仿宋_GB2312" w:cs="仿宋_GB2312"/>
          <w:color w:val="auto"/>
          <w:sz w:val="32"/>
          <w:szCs w:val="32"/>
        </w:rPr>
        <w:t>至ycjyzzc</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moj.gov.cn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内容见附件2。</w:t>
      </w:r>
    </w:p>
    <w:p>
      <w:pPr>
        <w:spacing w:line="600" w:lineRule="exact"/>
        <w:ind w:firstLine="651"/>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）电子邮件标题统一写</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“姓名+确认参加司法部燕城监狱30011020700X职位面试”（见附件2）。如网上报名时填报的通讯地址、联系方式等信息发生变化，请在电子邮件中注明。</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（三）逾期未确认的，视为自动放弃，不再进入面试程序。</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三、放弃面试的处理</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放弃面试的考生请填写《放弃面试资格声明》（见附件3，将身份证与声明印在同一页面），经本人签名，</w:t>
      </w:r>
      <w:r>
        <w:rPr>
          <w:rFonts w:hint="eastAsia" w:ascii="仿宋_GB2312" w:hAnsi="仿宋_GB2312" w:eastAsia="仿宋_GB2312" w:cs="仿宋_GB2312"/>
          <w:color w:val="auto"/>
          <w:sz w:val="32"/>
          <w:szCs w:val="32"/>
          <w:lang w:eastAsia="zh-CN"/>
        </w:rPr>
        <w:t>于</w:t>
      </w:r>
      <w:r>
        <w:rPr>
          <w:rFonts w:hint="eastAsia" w:ascii="仿宋_GB2312" w:hAnsi="仿宋_GB2312" w:eastAsia="仿宋_GB2312" w:cs="仿宋_GB2312"/>
          <w:color w:val="auto"/>
          <w:sz w:val="32"/>
          <w:szCs w:val="32"/>
          <w:lang w:val="en-US" w:eastAsia="zh-CN"/>
        </w:rPr>
        <w:t>2026</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月</w:t>
      </w:r>
      <w:r>
        <w:rPr>
          <w:rFonts w:hint="default" w:ascii="仿宋_GB2312" w:hAnsi="仿宋_GB2312" w:eastAsia="仿宋_GB2312" w:cs="仿宋_GB2312"/>
          <w:color w:val="auto"/>
          <w:sz w:val="32"/>
          <w:szCs w:val="32"/>
          <w:lang w:eastAsia="zh-CN"/>
        </w:rPr>
        <w:t>5</w:t>
      </w:r>
      <w:r>
        <w:rPr>
          <w:rFonts w:hint="eastAsia" w:ascii="仿宋_GB2312" w:hAnsi="仿宋_GB2312" w:eastAsia="仿宋_GB2312" w:cs="仿宋_GB2312"/>
          <w:color w:val="auto"/>
          <w:sz w:val="32"/>
          <w:szCs w:val="32"/>
        </w:rPr>
        <w:t>日1</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时前（以收到邮件时间为准）发送扫描件</w:t>
      </w:r>
      <w:r>
        <w:rPr>
          <w:rFonts w:hint="default" w:ascii="仿宋_GB2312" w:hAnsi="仿宋_GB2312" w:eastAsia="仿宋_GB2312" w:cs="仿宋_GB2312"/>
          <w:color w:val="auto"/>
          <w:sz w:val="32"/>
          <w:szCs w:val="32"/>
        </w:rPr>
        <w:t>（拍照件）</w:t>
      </w:r>
      <w:r>
        <w:rPr>
          <w:rFonts w:hint="eastAsia" w:ascii="仿宋_GB2312" w:hAnsi="仿宋_GB2312" w:eastAsia="仿宋_GB2312" w:cs="仿宋_GB2312"/>
          <w:color w:val="auto"/>
          <w:sz w:val="32"/>
          <w:szCs w:val="32"/>
        </w:rPr>
        <w:t>至ycjyzzc@moj.gov.cn，并打电话确认（010-61599572）。</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未在规定时间内填报放弃声明，又因个人原因不参加面试的，将视情节上报中央公务员主管部门记入考生诚信档案。</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四、资格复审</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请确定参加面试的考生于</w:t>
      </w:r>
      <w:r>
        <w:rPr>
          <w:rFonts w:hint="eastAsia" w:ascii="仿宋_GB2312" w:hAnsi="仿宋_GB2312" w:eastAsia="仿宋_GB2312" w:cs="仿宋_GB2312"/>
          <w:color w:val="auto"/>
          <w:sz w:val="32"/>
          <w:szCs w:val="32"/>
          <w:lang w:val="en-US" w:eastAsia="zh-CN"/>
        </w:rPr>
        <w:t>2026</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月</w:t>
      </w:r>
      <w:r>
        <w:rPr>
          <w:rFonts w:hint="default" w:ascii="仿宋_GB2312" w:hAnsi="仿宋_GB2312" w:eastAsia="仿宋_GB2312" w:cs="仿宋_GB2312"/>
          <w:color w:val="auto"/>
          <w:sz w:val="32"/>
          <w:szCs w:val="32"/>
          <w:lang w:eastAsia="zh-CN"/>
        </w:rPr>
        <w:t>10</w:t>
      </w:r>
      <w:r>
        <w:rPr>
          <w:rFonts w:hint="eastAsia" w:ascii="仿宋_GB2312" w:hAnsi="仿宋_GB2312" w:eastAsia="仿宋_GB2312" w:cs="仿宋_GB2312"/>
          <w:color w:val="auto"/>
          <w:sz w:val="32"/>
          <w:szCs w:val="32"/>
        </w:rPr>
        <w:t>日1</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时前（以收到邮件时间为准）将以下材料扫描后打包发送至ycjyzzc@moj.gov.cn，电子邮件标题注明“姓名+资格复审材料”：</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（一）本人身份证、学生证或工作证。</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（二）公共科目笔试准考证。</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考试报名登记表（从考录专题网站下载），贴好照片（须为报考时提供的照片），如实、详细填写个人学习（从小学填起）和工作经历（时间必须连续，并注明各学习阶段是否在职学习，取得何种学历和学位）。</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（四）本（专）科、研究生各阶段学历、学位证书（应届毕业生可暂不提供即将取得的证书），所报职位要求的职业资格证书等材料。</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五）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（六）除上述材料外，考生需按照身份类别，提供以下材料：</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应届毕业生</w:t>
      </w:r>
      <w:r>
        <w:rPr>
          <w:rFonts w:hint="eastAsia" w:ascii="仿宋_GB2312" w:hAnsi="仿宋_GB2312" w:eastAsia="仿宋_GB2312" w:cs="仿宋_GB2312"/>
          <w:color w:val="auto"/>
          <w:sz w:val="32"/>
          <w:szCs w:val="32"/>
        </w:rPr>
        <w:t>提供所在学校加盖公章的报名推荐表（</w:t>
      </w:r>
      <w:r>
        <w:rPr>
          <w:rFonts w:hint="eastAsia" w:ascii="仿宋_GB2312" w:hAnsi="仿宋_GB2312" w:eastAsia="仿宋_GB2312" w:cs="仿宋_GB2312"/>
          <w:color w:val="auto"/>
          <w:sz w:val="32"/>
          <w:szCs w:val="32"/>
          <w:lang w:eastAsia="zh-CN"/>
        </w:rPr>
        <w:t>从考录专题网站下载，表格上须注明培养方式</w:t>
      </w:r>
      <w:r>
        <w:rPr>
          <w:rFonts w:hint="eastAsia" w:ascii="仿宋_GB2312" w:hAnsi="仿宋_GB2312" w:eastAsia="仿宋_GB2312" w:cs="仿宋_GB2312"/>
          <w:color w:val="auto"/>
          <w:sz w:val="32"/>
          <w:szCs w:val="32"/>
        </w:rPr>
        <w:t>）。</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社会在职人员</w:t>
      </w:r>
      <w:r>
        <w:rPr>
          <w:rFonts w:hint="eastAsia" w:ascii="仿宋_GB2312" w:hAnsi="仿宋_GB2312" w:eastAsia="仿宋_GB2312" w:cs="仿宋_GB2312"/>
          <w:color w:val="auto"/>
          <w:sz w:val="32"/>
          <w:szCs w:val="32"/>
        </w:rPr>
        <w:t>提供所在单位</w:t>
      </w:r>
      <w:r>
        <w:rPr>
          <w:rFonts w:hint="eastAsia" w:ascii="仿宋_GB2312" w:hAnsi="仿宋_GB2312" w:eastAsia="仿宋_GB2312" w:cs="仿宋_GB2312"/>
          <w:color w:val="auto"/>
          <w:sz w:val="32"/>
          <w:szCs w:val="32"/>
          <w:lang w:eastAsia="zh-CN"/>
        </w:rPr>
        <w:t>党组织签章</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推荐表（</w:t>
      </w:r>
      <w:r>
        <w:rPr>
          <w:rFonts w:hint="eastAsia" w:ascii="仿宋_GB2312" w:hAnsi="仿宋_GB2312" w:eastAsia="仿宋_GB2312" w:cs="仿宋_GB2312"/>
          <w:color w:val="auto"/>
          <w:sz w:val="32"/>
          <w:szCs w:val="32"/>
          <w:lang w:eastAsia="zh-CN"/>
        </w:rPr>
        <w:t>从考录专题网站下载</w:t>
      </w:r>
      <w:r>
        <w:rPr>
          <w:rFonts w:hint="eastAsia" w:ascii="仿宋_GB2312" w:hAnsi="仿宋_GB2312" w:eastAsia="仿宋_GB2312" w:cs="仿宋_GB2312"/>
          <w:color w:val="auto"/>
          <w:sz w:val="32"/>
          <w:szCs w:val="32"/>
        </w:rPr>
        <w:t>）。现工作单位与报名时填写单位不一致的，还需提供离职相关材料。</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留学回国人员</w:t>
      </w:r>
      <w:r>
        <w:rPr>
          <w:rFonts w:hint="eastAsia" w:ascii="仿宋_GB2312" w:hAnsi="仿宋_GB2312" w:eastAsia="仿宋_GB2312" w:cs="仿宋_GB2312"/>
          <w:color w:val="auto"/>
          <w:sz w:val="32"/>
          <w:szCs w:val="32"/>
        </w:rPr>
        <w:t>提供教育部留学服务中心认证的国外学历学位认证书。</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“大学生村官”项目人员</w:t>
      </w:r>
      <w:r>
        <w:rPr>
          <w:rFonts w:hint="eastAsia" w:ascii="仿宋_GB2312" w:hAnsi="仿宋_GB2312" w:eastAsia="仿宋_GB2312" w:cs="仿宋_GB2312"/>
          <w:color w:val="auto"/>
          <w:sz w:val="32"/>
          <w:szCs w:val="32"/>
        </w:rPr>
        <w:t>提供由县级及以上组织人事部门出具的服务期满、考核合格的材料；</w:t>
      </w:r>
      <w:r>
        <w:rPr>
          <w:rFonts w:hint="eastAsia" w:ascii="仿宋_GB2312" w:hAnsi="仿宋_GB2312" w:eastAsia="仿宋_GB2312" w:cs="仿宋_GB2312"/>
          <w:b/>
          <w:bCs/>
          <w:color w:val="auto"/>
          <w:sz w:val="32"/>
          <w:szCs w:val="32"/>
        </w:rPr>
        <w:t>“农村义务教育阶段学校教师特设岗位计划”项目人员</w:t>
      </w:r>
      <w:r>
        <w:rPr>
          <w:rFonts w:hint="eastAsia" w:ascii="仿宋_GB2312" w:hAnsi="仿宋_GB2312" w:eastAsia="仿宋_GB2312" w:cs="仿宋_GB2312"/>
          <w:color w:val="auto"/>
          <w:sz w:val="32"/>
          <w:szCs w:val="32"/>
        </w:rPr>
        <w:t>提供省级教育部门统一制作，教育部监制的“特岗教师”证书和服务“农村义务教育阶段学校教师特设岗位计划”鉴定表；</w:t>
      </w:r>
      <w:r>
        <w:rPr>
          <w:rFonts w:hint="eastAsia" w:ascii="仿宋_GB2312" w:hAnsi="仿宋_GB2312" w:eastAsia="仿宋_GB2312" w:cs="仿宋_GB2312"/>
          <w:b/>
          <w:bCs/>
          <w:color w:val="auto"/>
          <w:sz w:val="32"/>
          <w:szCs w:val="32"/>
        </w:rPr>
        <w:t>“三支一扶”计划项目人员</w:t>
      </w:r>
      <w:r>
        <w:rPr>
          <w:rFonts w:hint="eastAsia" w:ascii="仿宋_GB2312" w:hAnsi="仿宋_GB2312" w:eastAsia="仿宋_GB2312" w:cs="仿宋_GB2312"/>
          <w:color w:val="auto"/>
          <w:sz w:val="32"/>
          <w:szCs w:val="32"/>
        </w:rPr>
        <w:t>提供各省“三支一扶”工作协调管理办公室出具的高校毕业生“三支一扶”服务证书；</w:t>
      </w:r>
      <w:r>
        <w:rPr>
          <w:rFonts w:hint="eastAsia" w:ascii="仿宋_GB2312" w:hAnsi="仿宋_GB2312" w:eastAsia="仿宋_GB2312" w:cs="仿宋_GB2312"/>
          <w:b/>
          <w:bCs/>
          <w:color w:val="auto"/>
          <w:sz w:val="32"/>
          <w:szCs w:val="32"/>
        </w:rPr>
        <w:t>“大学生志愿服务西部计划”项目人员</w:t>
      </w:r>
      <w:r>
        <w:rPr>
          <w:rFonts w:hint="eastAsia" w:ascii="仿宋_GB2312" w:hAnsi="仿宋_GB2312" w:eastAsia="仿宋_GB2312" w:cs="仿宋_GB2312"/>
          <w:color w:val="auto"/>
          <w:sz w:val="32"/>
          <w:szCs w:val="32"/>
        </w:rPr>
        <w:t>提供由共青团中央统一制作的服务证和大学生志愿服务西部计划鉴定表；</w:t>
      </w:r>
      <w:r>
        <w:rPr>
          <w:rFonts w:hint="eastAsia" w:ascii="仿宋_GB2312" w:hAnsi="仿宋_GB2312" w:eastAsia="仿宋_GB2312" w:cs="仿宋_GB2312"/>
          <w:b/>
          <w:bCs/>
          <w:color w:val="auto"/>
          <w:sz w:val="32"/>
          <w:szCs w:val="32"/>
        </w:rPr>
        <w:t>高校毕业生退役士兵</w:t>
      </w:r>
      <w:r>
        <w:rPr>
          <w:rFonts w:hint="eastAsia" w:ascii="仿宋_GB2312" w:hAnsi="仿宋_GB2312" w:eastAsia="仿宋_GB2312" w:cs="仿宋_GB2312"/>
          <w:color w:val="auto"/>
          <w:sz w:val="32"/>
          <w:szCs w:val="32"/>
        </w:rPr>
        <w:t>提供国防部统一制作的《中国人民解放军士官退出现役证》或《中国人民武装警察部队士官退出现役证》。</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待业人员</w:t>
      </w:r>
      <w:r>
        <w:rPr>
          <w:rFonts w:hint="eastAsia" w:ascii="仿宋_GB2312" w:hAnsi="仿宋_GB2312" w:eastAsia="仿宋_GB2312" w:cs="仿宋_GB2312"/>
          <w:color w:val="auto"/>
          <w:sz w:val="32"/>
          <w:szCs w:val="32"/>
        </w:rPr>
        <w:t>提供待业情况说明（见附件</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以上材料须清晰扫描，不具备扫描条件的也可拍照，每份文件以“姓名+文件名称”命名，并统一放入“报考职位代码+姓名”的文件夹内，压缩后通过邮件发送。</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考生应对个人提供资料的真实性、完整性、准确性负责，材料不全或主要信息不实，影响资格审查结果的，将取消面试资格。此外，在面试开始前还将进行现场资格复审，届时请考生备齐以上6项材料原件，另提交1张近期一寸正面彩色免冠照片，在照片背面用签字笔或钢笔写上本人姓名。</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五、面试安排</w:t>
      </w:r>
    </w:p>
    <w:p>
      <w:pPr>
        <w:spacing w:line="600" w:lineRule="exact"/>
        <w:ind w:firstLine="640"/>
        <w:jc w:val="both"/>
        <w:rPr>
          <w:rFonts w:hint="eastAsia" w:ascii="CESI楷体-GB2312" w:hAnsi="CESI楷体-GB2312" w:eastAsia="CESI楷体-GB2312" w:cs="CESI楷体-GB2312"/>
          <w:color w:val="auto"/>
          <w:sz w:val="32"/>
          <w:szCs w:val="32"/>
        </w:rPr>
      </w:pPr>
      <w:r>
        <w:rPr>
          <w:rFonts w:hint="eastAsia" w:ascii="仿宋_GB2312" w:hAnsi="仿宋_GB2312" w:eastAsia="仿宋_GB2312" w:cs="仿宋_GB2312"/>
          <w:color w:val="auto"/>
          <w:sz w:val="32"/>
          <w:szCs w:val="32"/>
        </w:rPr>
        <w:t>（一）面试方式</w:t>
      </w:r>
    </w:p>
    <w:p>
      <w:pPr>
        <w:spacing w:line="600" w:lineRule="exact"/>
        <w:ind w:firstLine="64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面试采取结构化面试方式。</w:t>
      </w:r>
    </w:p>
    <w:p>
      <w:pPr>
        <w:spacing w:line="600" w:lineRule="exact"/>
        <w:ind w:firstLine="640"/>
        <w:jc w:val="both"/>
        <w:rPr>
          <w:rFonts w:hint="eastAsia" w:ascii="CESI楷体-GB2312" w:hAnsi="CESI楷体-GB2312" w:eastAsia="CESI楷体-GB2312" w:cs="CESI楷体-GB2312"/>
          <w:color w:val="auto"/>
          <w:sz w:val="32"/>
          <w:szCs w:val="32"/>
        </w:rPr>
      </w:pP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面试时间</w:t>
      </w:r>
    </w:p>
    <w:p>
      <w:pPr>
        <w:numPr>
          <w:ilvl w:val="-1"/>
          <w:numId w:val="0"/>
        </w:numPr>
        <w:spacing w:line="60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面试</w:t>
      </w:r>
      <w:r>
        <w:rPr>
          <w:rFonts w:hint="eastAsia" w:ascii="仿宋_GB2312" w:hAnsi="仿宋_GB2312" w:eastAsia="仿宋_GB2312" w:cs="仿宋_GB2312"/>
          <w:color w:val="auto"/>
          <w:sz w:val="32"/>
          <w:szCs w:val="32"/>
          <w:lang w:val="en-US" w:eastAsia="zh-CN"/>
        </w:rPr>
        <w:t>时间为</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年3月</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rPr>
        <w:t>日（星期</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）。面试于上午9</w:t>
      </w:r>
      <w:r>
        <w:rPr>
          <w:rFonts w:hint="eastAsia" w:ascii="仿宋_GB2312" w:hAnsi="仿宋_GB2312" w:eastAsia="仿宋_GB2312" w:cs="仿宋_GB2312"/>
          <w:color w:val="auto"/>
          <w:sz w:val="32"/>
          <w:szCs w:val="32"/>
          <w:lang w:val="en-US" w:eastAsia="zh-CN"/>
        </w:rPr>
        <w:t>时</w:t>
      </w:r>
      <w:r>
        <w:rPr>
          <w:rFonts w:hint="eastAsia" w:ascii="仿宋_GB2312" w:hAnsi="仿宋_GB2312" w:eastAsia="仿宋_GB2312" w:cs="仿宋_GB2312"/>
          <w:color w:val="auto"/>
          <w:sz w:val="32"/>
          <w:szCs w:val="32"/>
        </w:rPr>
        <w:t>开始，考生须于当日上午8</w:t>
      </w:r>
      <w:r>
        <w:rPr>
          <w:rFonts w:hint="eastAsia" w:ascii="仿宋_GB2312" w:hAnsi="仿宋_GB2312" w:eastAsia="仿宋_GB2312" w:cs="仿宋_GB2312"/>
          <w:color w:val="auto"/>
          <w:sz w:val="32"/>
          <w:szCs w:val="32"/>
          <w:lang w:val="en-US" w:eastAsia="zh-CN"/>
        </w:rPr>
        <w:t>时</w:t>
      </w:r>
      <w:r>
        <w:rPr>
          <w:rFonts w:hint="eastAsia" w:ascii="仿宋_GB2312" w:hAnsi="仿宋_GB2312" w:eastAsia="仿宋_GB2312" w:cs="仿宋_GB2312"/>
          <w:color w:val="auto"/>
          <w:sz w:val="32"/>
          <w:szCs w:val="32"/>
        </w:rPr>
        <w:t>前到司法部燕城监狱传达室等候，对考生进行有关信息核验后，由工作人员带入候考室</w:t>
      </w:r>
      <w:r>
        <w:rPr>
          <w:rFonts w:hint="eastAsia" w:ascii="仿宋_GB2312" w:hAnsi="仿宋_GB2312" w:eastAsia="仿宋_GB2312" w:cs="仿宋_GB2312"/>
          <w:color w:val="auto"/>
          <w:sz w:val="32"/>
          <w:szCs w:val="32"/>
          <w:lang w:eastAsia="zh-CN"/>
        </w:rPr>
        <w:t>进行</w:t>
      </w:r>
      <w:r>
        <w:rPr>
          <w:rFonts w:hint="eastAsia" w:ascii="仿宋_GB2312" w:hAnsi="仿宋_GB2312" w:eastAsia="仿宋_GB2312" w:cs="仿宋_GB2312"/>
          <w:color w:val="auto"/>
          <w:sz w:val="32"/>
          <w:szCs w:val="32"/>
        </w:rPr>
        <w:t>封闭管理。8</w:t>
      </w:r>
      <w:r>
        <w:rPr>
          <w:rFonts w:hint="eastAsia" w:ascii="仿宋_GB2312" w:hAnsi="仿宋_GB2312" w:eastAsia="仿宋_GB2312" w:cs="仿宋_GB2312"/>
          <w:color w:val="auto"/>
          <w:sz w:val="32"/>
          <w:szCs w:val="32"/>
          <w:lang w:val="en-US" w:eastAsia="zh-CN"/>
        </w:rPr>
        <w:t>时</w:t>
      </w:r>
      <w:r>
        <w:rPr>
          <w:rFonts w:hint="eastAsia" w:ascii="仿宋_GB2312" w:hAnsi="仿宋_GB2312" w:eastAsia="仿宋_GB2312" w:cs="仿宋_GB2312"/>
          <w:color w:val="auto"/>
          <w:sz w:val="32"/>
          <w:szCs w:val="32"/>
        </w:rPr>
        <w:t>30</w:t>
      </w:r>
      <w:r>
        <w:rPr>
          <w:rFonts w:hint="eastAsia" w:ascii="仿宋_GB2312" w:hAnsi="仿宋_GB2312" w:eastAsia="仿宋_GB2312" w:cs="仿宋_GB2312"/>
          <w:color w:val="auto"/>
          <w:sz w:val="32"/>
          <w:szCs w:val="32"/>
          <w:lang w:val="en-US" w:eastAsia="zh-CN"/>
        </w:rPr>
        <w:t>分</w:t>
      </w:r>
      <w:r>
        <w:rPr>
          <w:rFonts w:hint="eastAsia" w:ascii="仿宋_GB2312" w:hAnsi="仿宋_GB2312" w:eastAsia="仿宋_GB2312" w:cs="仿宋_GB2312"/>
          <w:color w:val="auto"/>
          <w:sz w:val="32"/>
          <w:szCs w:val="32"/>
        </w:rPr>
        <w:t>前未到达指定候考室，视为自动放弃面试资格。</w:t>
      </w:r>
    </w:p>
    <w:p>
      <w:pPr>
        <w:spacing w:line="600" w:lineRule="exact"/>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w:t>
      </w:r>
      <w:r>
        <w:rPr>
          <w:rFonts w:hint="eastAsia" w:ascii="仿宋_GB2312" w:hAnsi="仿宋_GB2312" w:eastAsia="仿宋_GB2312" w:cs="仿宋_GB2312"/>
          <w:color w:val="auto"/>
          <w:sz w:val="32"/>
          <w:szCs w:val="32"/>
        </w:rPr>
        <w:t>（三）</w:t>
      </w:r>
      <w:r>
        <w:rPr>
          <w:rFonts w:hint="eastAsia" w:ascii="仿宋_GB2312" w:hAnsi="仿宋_GB2312" w:eastAsia="仿宋_GB2312" w:cs="仿宋_GB2312"/>
          <w:color w:val="auto"/>
          <w:sz w:val="32"/>
          <w:szCs w:val="32"/>
          <w:lang w:eastAsia="zh-CN"/>
        </w:rPr>
        <w:t>面试</w:t>
      </w:r>
      <w:r>
        <w:rPr>
          <w:rFonts w:hint="eastAsia" w:ascii="仿宋_GB2312" w:hAnsi="仿宋_GB2312" w:eastAsia="仿宋_GB2312" w:cs="仿宋_GB2312"/>
          <w:color w:val="auto"/>
          <w:sz w:val="32"/>
          <w:szCs w:val="32"/>
        </w:rPr>
        <w:t>报到地点</w:t>
      </w:r>
    </w:p>
    <w:p>
      <w:pPr>
        <w:spacing w:line="60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司法部燕城监狱传达室。地址：河北省三河市燕郊开发区汇福路397号（地铁1号线大望路站B口或C口出站，乘坐公交车812路到冶金一局（总站）下车，沿汇福路向南100米路东即到&lt;百川能源CNG加气站对面&gt;）。</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六、体能测评、体检和考察</w:t>
      </w:r>
    </w:p>
    <w:p>
      <w:pPr>
        <w:spacing w:line="600" w:lineRule="exact"/>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w:t>
      </w:r>
      <w:r>
        <w:rPr>
          <w:rFonts w:hint="eastAsia" w:ascii="仿宋_GB2312" w:hAnsi="仿宋_GB2312" w:eastAsia="仿宋_GB2312" w:cs="仿宋_GB2312"/>
          <w:color w:val="auto"/>
          <w:sz w:val="32"/>
          <w:szCs w:val="32"/>
        </w:rPr>
        <w:t>　（一）体能测评</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计划在3月</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日上午开展体能测评，具体地点和安排另行通知。体能测评项目为《关于印发公安机关录用人民警察体能测评项目和标准（暂行）》规定的10米×4往返跑、1000米跑和纵跳摸高，考生要提前关注本人身体状况。</w:t>
      </w:r>
    </w:p>
    <w:p>
      <w:pPr>
        <w:spacing w:line="600" w:lineRule="exact"/>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w:t>
      </w:r>
      <w:r>
        <w:rPr>
          <w:rFonts w:hint="eastAsia" w:ascii="仿宋_GB2312" w:hAnsi="仿宋_GB2312" w:eastAsia="仿宋_GB2312" w:cs="仿宋_GB2312"/>
          <w:color w:val="auto"/>
          <w:sz w:val="32"/>
          <w:szCs w:val="32"/>
        </w:rPr>
        <w:t>（二）综合成绩计算方式</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综合成绩（无专业能力测试）＝（笔试总成绩÷2）×50%+面试成绩×50%。</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CESI楷体-GB2312" w:hAnsi="CESI楷体-GB2312" w:eastAsia="CESI楷体-GB2312" w:cs="CESI楷体-GB2312"/>
          <w:color w:val="auto"/>
          <w:sz w:val="32"/>
          <w:szCs w:val="32"/>
        </w:rPr>
        <w:t>　</w:t>
      </w:r>
      <w:r>
        <w:rPr>
          <w:rFonts w:hint="eastAsia" w:ascii="仿宋_GB2312" w:hAnsi="仿宋_GB2312" w:eastAsia="仿宋_GB2312" w:cs="仿宋_GB2312"/>
          <w:color w:val="auto"/>
          <w:sz w:val="32"/>
          <w:szCs w:val="32"/>
        </w:rPr>
        <w:t>（三）体检和考察人选的确定</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参加面试人数与录用计划数比例达到3:1及以上的，结合体能测评结果，按综合成绩从高到低的顺序确定体检和考察人选；比例低于3:1的，结合体能测评结果，考生面试成绩应达到70分以上，方可进入体检和考察。</w:t>
      </w:r>
    </w:p>
    <w:p>
      <w:pPr>
        <w:spacing w:line="600" w:lineRule="exact"/>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w:t>
      </w:r>
      <w:r>
        <w:rPr>
          <w:rFonts w:hint="eastAsia" w:ascii="仿宋_GB2312" w:hAnsi="仿宋_GB2312" w:eastAsia="仿宋_GB2312" w:cs="仿宋_GB2312"/>
          <w:color w:val="auto"/>
          <w:sz w:val="32"/>
          <w:szCs w:val="32"/>
        </w:rPr>
        <w:t>（四）体检</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按综合成绩从高到低的顺序，结合体能测评结果，以每个职位计划录用人数与体检人数1:2的比例确定参加体检人选。</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体检拟定于3月</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日进行。司法部燕城监狱将于3月</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日1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时前通知进入体检环节考生；体检时间若有变化，另行通知。请考生合理安排好行程，注意安全，保证通讯通畅。体检人员需携带本人身份证，体检当天早上需空腹。体检费用由招录单位承担。对在体检过程中弄虚作假或者隐瞒真实情况致使体检结果失真的考生，一经查实，取消录用资格。</w:t>
      </w:r>
    </w:p>
    <w:p>
      <w:pPr>
        <w:spacing w:line="600" w:lineRule="exact"/>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w:t>
      </w:r>
      <w:r>
        <w:rPr>
          <w:rFonts w:hint="eastAsia" w:ascii="仿宋_GB2312" w:hAnsi="仿宋_GB2312" w:eastAsia="仿宋_GB2312" w:cs="仿宋_GB2312"/>
          <w:color w:val="auto"/>
          <w:sz w:val="32"/>
          <w:szCs w:val="32"/>
        </w:rPr>
        <w:t>（五）考察</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根据考生综合成绩、体能测评结果和体检情况，以每个职位计划录用人数1:1确定考察对象。考察采取个别谈话、实地走访、审核人事档案、查询社会信用记录、违法犯罪记录、同本人面谈等方法进行。</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七、注意事项</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（一）请考生注意做好自我健康管理，安全出行，避免影响正常面试、体检和体能测评等环节工作。</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考生应对个人提供资料的真实性、完整性、准确性负责，材料不全或主要信息不实，影响资格审查结果的，将取消面试资格。此外，面试开始前将进行现场资格复审，届时请考生备齐资格复审所需材料原件。</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（三）请考生严格遵守公务员面试相关规定，诚信应考，杜绝一切作弊行为。如有作弊行为，一经查实，取消录用资格并记入考生诚信档案，追究相应法律责任。</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（四）面试工作开展期间，我们将通过电话或短信沟通相关信息，请务必确保本人手机联络畅通。</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（五）特殊情况下，如需调整面试、体能测评、体检和考察等工作时间，另行电话通知。</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联系方式：010-61599572（电话）</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010-</w:t>
      </w:r>
      <w:r>
        <w:rPr>
          <w:rFonts w:hint="eastAsia" w:ascii="仿宋_GB2312" w:hAnsi="仿宋_GB2312" w:eastAsia="仿宋_GB2312" w:cs="仿宋_GB2312"/>
          <w:color w:val="auto"/>
          <w:sz w:val="32"/>
          <w:szCs w:val="32"/>
          <w:lang w:val="en-US" w:eastAsia="zh-CN"/>
        </w:rPr>
        <w:t>61593297</w:t>
      </w:r>
      <w:r>
        <w:rPr>
          <w:rFonts w:hint="eastAsia" w:ascii="仿宋_GB2312" w:hAnsi="仿宋_GB2312" w:eastAsia="仿宋_GB2312" w:cs="仿宋_GB2312"/>
          <w:color w:val="auto"/>
          <w:sz w:val="32"/>
          <w:szCs w:val="32"/>
        </w:rPr>
        <w:t>（传真）</w:t>
      </w:r>
    </w:p>
    <w:p>
      <w:pPr>
        <w:spacing w:line="600" w:lineRule="exact"/>
        <w:ind w:firstLine="64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体能测评、面试等各环节，我们将邀请纪检监察部门全程参与监督，也欢迎各位考生对我们的工作进行监督。</w:t>
      </w:r>
    </w:p>
    <w:p>
      <w:pPr>
        <w:spacing w:line="600" w:lineRule="exact"/>
        <w:ind w:firstLine="640"/>
        <w:jc w:val="both"/>
        <w:rPr>
          <w:rFonts w:hint="eastAsia" w:ascii="仿宋_GB2312" w:hAnsi="仿宋_GB2312" w:eastAsia="仿宋_GB2312" w:cs="仿宋_GB2312"/>
          <w:color w:val="auto"/>
          <w:sz w:val="32"/>
          <w:szCs w:val="32"/>
        </w:rPr>
      </w:pPr>
    </w:p>
    <w:p>
      <w:pPr>
        <w:spacing w:line="600" w:lineRule="exact"/>
        <w:ind w:firstLine="64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w:t>
      </w:r>
    </w:p>
    <w:p>
      <w:pPr>
        <w:spacing w:line="600" w:lineRule="exact"/>
        <w:ind w:firstLine="64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1"/>
          <w:sz w:val="32"/>
          <w:szCs w:val="32"/>
        </w:rPr>
        <w:t>1.司法部燕城监狱202</w:t>
      </w:r>
      <w:r>
        <w:rPr>
          <w:rFonts w:hint="eastAsia" w:ascii="仿宋_GB2312" w:hAnsi="仿宋_GB2312" w:eastAsia="仿宋_GB2312" w:cs="仿宋_GB2312"/>
          <w:color w:val="auto"/>
          <w:spacing w:val="-11"/>
          <w:sz w:val="32"/>
          <w:szCs w:val="32"/>
          <w:lang w:val="en-US" w:eastAsia="zh-CN"/>
        </w:rPr>
        <w:t>6</w:t>
      </w:r>
      <w:r>
        <w:rPr>
          <w:rFonts w:hint="eastAsia" w:ascii="仿宋_GB2312" w:hAnsi="仿宋_GB2312" w:eastAsia="仿宋_GB2312" w:cs="仿宋_GB2312"/>
          <w:color w:val="auto"/>
          <w:spacing w:val="-11"/>
          <w:sz w:val="32"/>
          <w:szCs w:val="32"/>
          <w:lang w:eastAsia="zh-CN"/>
        </w:rPr>
        <w:t>年度</w:t>
      </w:r>
      <w:r>
        <w:rPr>
          <w:rFonts w:hint="default" w:ascii="仿宋_GB2312" w:hAnsi="仿宋_GB2312" w:eastAsia="仿宋_GB2312" w:cs="仿宋_GB2312"/>
          <w:color w:val="auto"/>
          <w:spacing w:val="-11"/>
          <w:sz w:val="32"/>
          <w:szCs w:val="32"/>
        </w:rPr>
        <w:t>考试录用</w:t>
      </w:r>
      <w:r>
        <w:rPr>
          <w:rFonts w:hint="eastAsia" w:ascii="仿宋_GB2312" w:hAnsi="仿宋_GB2312" w:eastAsia="仿宋_GB2312" w:cs="仿宋_GB2312"/>
          <w:color w:val="auto"/>
          <w:spacing w:val="-11"/>
          <w:sz w:val="32"/>
          <w:szCs w:val="32"/>
        </w:rPr>
        <w:t>公务员面试人员名单</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2.面试确认内容（样式）</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3.放弃面试资格声明（样式）</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4.待业情况说明（适用待业人员-样式）</w:t>
      </w:r>
    </w:p>
    <w:p>
      <w:pPr>
        <w:spacing w:line="600" w:lineRule="exact"/>
        <w:jc w:val="both"/>
        <w:rPr>
          <w:rFonts w:hint="eastAsia" w:ascii="仿宋_GB2312" w:hAnsi="仿宋_GB2312" w:eastAsia="仿宋_GB2312" w:cs="仿宋_GB2312"/>
          <w:color w:val="auto"/>
          <w:sz w:val="32"/>
          <w:szCs w:val="32"/>
        </w:rPr>
      </w:pPr>
    </w:p>
    <w:p>
      <w:pPr>
        <w:spacing w:line="600" w:lineRule="exact"/>
        <w:ind w:firstLine="3840" w:firstLineChars="1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司法部燕城监狱政治处</w:t>
      </w:r>
    </w:p>
    <w:p>
      <w:pPr>
        <w:spacing w:line="600" w:lineRule="exact"/>
        <w:ind w:firstLine="4160" w:firstLineChars="13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default" w:ascii="仿宋_GB2312" w:hAnsi="仿宋_GB2312" w:eastAsia="仿宋_GB2312" w:cs="仿宋_GB2312"/>
          <w:color w:val="auto"/>
          <w:sz w:val="32"/>
          <w:szCs w:val="32"/>
        </w:rPr>
        <w:t xml:space="preserve"> </w:t>
      </w:r>
      <w:bookmarkStart w:id="0" w:name="_GoBack"/>
      <w:bookmarkEnd w:id="0"/>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年</w:t>
      </w:r>
      <w:r>
        <w:rPr>
          <w:rFonts w:hint="default"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日</w:t>
      </w:r>
    </w:p>
    <w:p>
      <w:pPr>
        <w:spacing w:line="600" w:lineRule="exact"/>
        <w:jc w:val="both"/>
        <w:rPr>
          <w:rFonts w:hint="eastAsia" w:ascii="仿宋_GB2312" w:hAnsi="仿宋_GB2312" w:eastAsia="仿宋_GB2312" w:cs="仿宋_GB2312"/>
          <w:color w:val="auto"/>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ESI小标宋-GB13000">
    <w:panose1 w:val="02000500000000000000"/>
    <w:charset w:val="86"/>
    <w:family w:val="auto"/>
    <w:pitch w:val="default"/>
    <w:sig w:usb0="800002BF" w:usb1="18CF7CF8"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DejaVu Sans">
    <w:panose1 w:val="020B0606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D742B9"/>
    <w:rsid w:val="060F1A2C"/>
    <w:rsid w:val="0BB512E5"/>
    <w:rsid w:val="177E04DB"/>
    <w:rsid w:val="193A0901"/>
    <w:rsid w:val="19A6DFD0"/>
    <w:rsid w:val="1F7B8BD2"/>
    <w:rsid w:val="21373232"/>
    <w:rsid w:val="25F3BF70"/>
    <w:rsid w:val="265A5E87"/>
    <w:rsid w:val="26CC08D3"/>
    <w:rsid w:val="297F29F9"/>
    <w:rsid w:val="2C4E2A7A"/>
    <w:rsid w:val="2FE579BD"/>
    <w:rsid w:val="309D6830"/>
    <w:rsid w:val="357660EC"/>
    <w:rsid w:val="38890AE1"/>
    <w:rsid w:val="39D763F3"/>
    <w:rsid w:val="3DDF6299"/>
    <w:rsid w:val="3EEE3778"/>
    <w:rsid w:val="40ED65F0"/>
    <w:rsid w:val="41463CBD"/>
    <w:rsid w:val="449653E8"/>
    <w:rsid w:val="450F3D54"/>
    <w:rsid w:val="473134E0"/>
    <w:rsid w:val="499A0920"/>
    <w:rsid w:val="4B5A0C7C"/>
    <w:rsid w:val="4B867146"/>
    <w:rsid w:val="4C3A49DD"/>
    <w:rsid w:val="4EF51C30"/>
    <w:rsid w:val="5798700B"/>
    <w:rsid w:val="5C9D7356"/>
    <w:rsid w:val="636FC2DA"/>
    <w:rsid w:val="657F5830"/>
    <w:rsid w:val="6F8F220E"/>
    <w:rsid w:val="73FF9A90"/>
    <w:rsid w:val="7426061C"/>
    <w:rsid w:val="74A77396"/>
    <w:rsid w:val="7BBB756B"/>
    <w:rsid w:val="7BDB2589"/>
    <w:rsid w:val="7EF5E97E"/>
    <w:rsid w:val="7F7947C9"/>
    <w:rsid w:val="7F7D6C70"/>
    <w:rsid w:val="7FE7DC18"/>
    <w:rsid w:val="B4FD0DF4"/>
    <w:rsid w:val="DDF7B174"/>
    <w:rsid w:val="DEB6D6C0"/>
    <w:rsid w:val="E8FC38B6"/>
    <w:rsid w:val="F1B1DF7D"/>
    <w:rsid w:val="F1B40E7D"/>
    <w:rsid w:val="F1F3A7A4"/>
    <w:rsid w:val="F1FEAFD5"/>
    <w:rsid w:val="F4FD13B2"/>
    <w:rsid w:val="FFFF3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2752</Words>
  <Characters>2921</Characters>
  <Lines>0</Lines>
  <Paragraphs>0</Paragraphs>
  <TotalTime>7</TotalTime>
  <ScaleCrop>false</ScaleCrop>
  <LinksUpToDate>false</LinksUpToDate>
  <CharactersWithSpaces>3044</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2023-04-08T22:25:00Z</dcterms:created>
  <dc:creator>ZZCWW</dc:creator>
  <cp:lastModifiedBy>admin</cp:lastModifiedBy>
  <cp:lastPrinted>2026-02-26T18:40:00Z</cp:lastPrinted>
  <dcterms:modified xsi:type="dcterms:W3CDTF">2026-03-02T10:48:19Z</dcterms:modified>
  <dc:title>司法部燕城监狱2023年考试录用公务员面试公告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KSOTemplateDocerSaveRecord">
    <vt:lpwstr>eyJoZGlkIjoiNmU3ODNhMjg0MDE5ZjA2YTBhNDc5MzZhZDdmMzY0N2QiLCJ1c2VySWQiOiI0MDQ1Mjc3MTkifQ==</vt:lpwstr>
  </property>
  <property fmtid="{D5CDD505-2E9C-101B-9397-08002B2CF9AE}" pid="4" name="ICV">
    <vt:lpwstr>7DCE7414FAAD4092BF7C6280A97184C7_13</vt:lpwstr>
  </property>
</Properties>
</file>