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 xml:space="preserve">1 </w:t>
      </w:r>
    </w:p>
    <w:p>
      <w:pPr>
        <w:spacing w:line="6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sz w:val="32"/>
          <w:szCs w:val="32"/>
        </w:rPr>
        <w:t>“1+1”中国法律援助志愿者招募计划分配表</w:t>
      </w:r>
    </w:p>
    <w:bookmarkEnd w:id="0"/>
    <w:tbl>
      <w:tblPr>
        <w:tblStyle w:val="3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65"/>
        <w:gridCol w:w="1756"/>
        <w:gridCol w:w="1731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省份</w:t>
            </w:r>
          </w:p>
        </w:tc>
        <w:tc>
          <w:tcPr>
            <w:tcW w:w="17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专职律师人数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招募律师人数（人）</w:t>
            </w:r>
          </w:p>
        </w:tc>
        <w:tc>
          <w:tcPr>
            <w:tcW w:w="2730" w:type="dxa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招募基层法律服务工作者或往届大学生（人）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北京市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32442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30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天津市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7365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河北省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16648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山西省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10225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内蒙古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8041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辽宁省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13611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吉林省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5855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黑龙江省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6848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上海市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24876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江苏省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27044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浙江省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21113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安徽省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13500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福建省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12275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江西省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6968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山东省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27226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河南省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21677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18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湖北省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14080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湖南省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16474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广东省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43558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广西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8405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海南省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2786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重庆市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10713 </w:t>
            </w: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四川省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23371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贵州省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7699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云南省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11045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西藏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345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陕西省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10131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甘肃省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5184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青海省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1184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宁夏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2835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新疆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5053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165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兵团</w:t>
            </w:r>
          </w:p>
        </w:tc>
        <w:tc>
          <w:tcPr>
            <w:tcW w:w="1756" w:type="dxa"/>
            <w:vAlign w:val="bottom"/>
          </w:tcPr>
          <w:p>
            <w:pPr>
              <w:jc w:val="center"/>
              <w:rPr>
                <w:rFonts w:ascii="仿宋" w:hAnsi="仿宋" w:eastAsia="仿宋" w:cs="Arial"/>
                <w:color w:val="000000"/>
              </w:rPr>
            </w:pPr>
            <w:r>
              <w:rPr>
                <w:rFonts w:ascii="仿宋" w:hAnsi="仿宋" w:eastAsia="仿宋" w:cs="Arial"/>
                <w:color w:val="000000"/>
              </w:rPr>
              <w:t xml:space="preserve">596 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计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ascii="仿宋" w:hAnsi="仿宋" w:eastAsia="仿宋" w:cs="Arial"/>
              </w:rPr>
              <w:t xml:space="preserve">419173 </w:t>
            </w:r>
          </w:p>
        </w:tc>
        <w:tc>
          <w:tcPr>
            <w:tcW w:w="1731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</w:t>
            </w:r>
          </w:p>
        </w:tc>
        <w:tc>
          <w:tcPr>
            <w:tcW w:w="2730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</w:t>
            </w:r>
          </w:p>
        </w:tc>
      </w:tr>
    </w:tbl>
    <w:p>
      <w:pPr>
        <w:spacing w:line="300" w:lineRule="exact"/>
        <w:rPr>
          <w:rFonts w:ascii="仿宋_GB2312" w:eastAsia="仿宋_GB2312"/>
          <w:b/>
        </w:rPr>
      </w:pPr>
    </w:p>
    <w:p>
      <w:pPr>
        <w:spacing w:line="300" w:lineRule="exact"/>
        <w:ind w:left="1857" w:hanging="1857" w:hangingChars="881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注：派遣省份涉及：内蒙古、广西、湖南、海南、四川、贵州、云南、陕西、甘肃、青海、宁夏、新疆和新疆兵团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6D75"/>
    <w:rsid w:val="55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2020-04-28T00:27:00Z</dcterms:created>
  <dc:creator>zhujian</dc:creator>
  <cp:lastModifiedBy>zhujian</cp:lastModifiedBy>
  <dcterms:modified xsi:type="dcterms:W3CDTF">2020-04-28T00:34:41Z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