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宋体" w:eastAsia="黑体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黑体" w:hAnsi="宋体" w:eastAsia="黑体"/>
          <w:bCs/>
          <w:color w:val="000000"/>
          <w:spacing w:val="8"/>
          <w:sz w:val="32"/>
          <w:szCs w:val="32"/>
          <w:lang w:val="en-US" w:eastAsia="zh-CN"/>
        </w:rPr>
        <w:t>5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t>单位推荐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  <w:lang w:eastAsia="zh-CN"/>
        </w:rPr>
        <w:t>表</w:t>
      </w:r>
    </w:p>
    <w:p>
      <w:pPr>
        <w:spacing w:line="580" w:lineRule="exact"/>
        <w:jc w:val="center"/>
        <w:rPr>
          <w:rFonts w:ascii="华文中宋" w:hAnsi="华文中宋" w:eastAsia="华文中宋"/>
          <w:b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>司法部</w:t>
      </w: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  <w:lang w:val="en-US" w:eastAsia="zh-CN"/>
        </w:rPr>
        <w:t>燕城监狱政治处</w:t>
      </w: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ind w:firstLine="703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</w:rPr>
        <w:t>我单位同意</w:t>
      </w:r>
      <w:r>
        <w:rPr>
          <w:rFonts w:hint="eastAsia" w:eastAsia="仿宋_GB2312" w:cs="宋体"/>
          <w:kern w:val="0"/>
          <w:sz w:val="32"/>
          <w:szCs w:val="32"/>
        </w:rPr>
        <w:t>XXX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同志报考</w:t>
      </w:r>
      <w:r>
        <w:rPr>
          <w:rFonts w:hint="eastAsia" w:eastAsia="仿宋_GB2312" w:cs="宋体"/>
          <w:kern w:val="0"/>
          <w:sz w:val="32"/>
          <w:szCs w:val="32"/>
        </w:rPr>
        <w:t>司法部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燕城监狱</w:t>
      </w:r>
      <w:r>
        <w:rPr>
          <w:rFonts w:hint="eastAsia" w:eastAsia="仿宋_GB2312" w:cs="宋体"/>
          <w:kern w:val="0"/>
          <w:sz w:val="32"/>
          <w:szCs w:val="32"/>
        </w:rPr>
        <w:t>XX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职位（职位代码：XXXXXXXX）公务员，该同志目前不是在职公务员或参公单位工作人员。如果该同志被贵单位录用，我们将配合办理其工作调动手续。</w:t>
      </w:r>
    </w:p>
    <w:p>
      <w:pPr>
        <w:adjustRightInd w:val="0"/>
        <w:snapToGrid w:val="0"/>
        <w:spacing w:line="560" w:lineRule="exact"/>
        <w:ind w:firstLine="703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</w:rPr>
        <w:t>现提供该同志</w:t>
      </w: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>有关信息如下：</w:t>
      </w:r>
    </w:p>
    <w:tbl>
      <w:tblPr>
        <w:tblStyle w:val="2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701"/>
        <w:gridCol w:w="1701"/>
        <w:gridCol w:w="1440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姓</w:t>
            </w: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性</w:t>
            </w: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别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民</w:t>
            </w: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族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出生日期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籍</w:t>
            </w: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贯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身份证号码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现工作单位全称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现担任职务全称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现工作单位地址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在本单位工作起止时间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档案存放单位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档案存放单位地址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档案单位联系人及电话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户籍地址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624" w:firstLineChars="200"/>
        <w:rPr>
          <w:rFonts w:ascii="仿宋_GB2312" w:hAnsi="宋体" w:eastAsia="仿宋_GB2312"/>
          <w:bCs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  <w:t>人事部门负责人（签字）：</w:t>
      </w:r>
    </w:p>
    <w:p>
      <w:pPr>
        <w:adjustRightInd w:val="0"/>
        <w:snapToGrid w:val="0"/>
        <w:spacing w:line="560" w:lineRule="exact"/>
        <w:ind w:firstLine="624" w:firstLineChars="200"/>
        <w:rPr>
          <w:rFonts w:ascii="仿宋_GB2312" w:hAnsi="宋体" w:eastAsia="仿宋_GB2312"/>
          <w:bCs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  <w:t>办公电话：</w:t>
      </w:r>
    </w:p>
    <w:p>
      <w:pPr>
        <w:adjustRightInd w:val="0"/>
        <w:snapToGrid w:val="0"/>
        <w:spacing w:line="560" w:lineRule="exact"/>
        <w:ind w:firstLine="4704" w:firstLineChars="1400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 xml:space="preserve">  盖章（人事部门公章）</w:t>
      </w: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87E46"/>
    <w:rsid w:val="12687E46"/>
    <w:rsid w:val="17B339D8"/>
    <w:rsid w:val="3EA4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2022-03-01T10:01:00Z</dcterms:created>
  <dc:creator>Snail  walk(慢节奏)</dc:creator>
  <cp:lastModifiedBy>Snail  walk(慢节奏)</cp:lastModifiedBy>
  <dcterms:modified xsi:type="dcterms:W3CDTF">2022-03-01T10:02:39Z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2A75D1C0E8584B5CBED2AE78F567FB3B</vt:lpwstr>
  </property>
</Properties>
</file>