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附件8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val="en-US" w:eastAsia="zh-CN"/>
        </w:rPr>
        <w:t>考生防疫信息登记表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717"/>
        <w:gridCol w:w="1920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京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（燕）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体温</w:t>
            </w:r>
            <w:bookmarkStart w:id="0" w:name="_GoBack"/>
            <w:bookmarkEnd w:id="0"/>
          </w:p>
        </w:tc>
        <w:tc>
          <w:tcPr>
            <w:tcW w:w="17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是否为“绿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到京方式（自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、火车、飞机等，或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在京人员）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14天内住所地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含境外旅居情况，分别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列明具体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市县）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14天内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是否有体温异常、干咳、乏力等可疑症状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（如是，请详细说明）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接触新冠肺炎确诊病例、疑似病例或无症状感染者情况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（如是，请详细说明）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是否提供核酸检测阴性证明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200" w:hanging="1200" w:hangingChars="5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本人承诺：以上情况如实报告，自愿承担瞒报、谎报责任。自愿服从考务工作安排，积极配合防疫现场处置工作。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考生签字：</w:t>
            </w:r>
          </w:p>
          <w:p>
            <w:pPr>
              <w:ind w:firstLine="5760" w:firstLineChars="24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480" w:firstLineChars="270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037B4852"/>
    <w:rsid w:val="0B1325B6"/>
    <w:rsid w:val="12687E46"/>
    <w:rsid w:val="17B339D8"/>
    <w:rsid w:val="3EA41B2F"/>
    <w:rsid w:val="68530749"/>
    <w:rsid w:val="7BA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E0CC66ED34B446CCA48665C6A09A0F40</vt:lpwstr>
  </property>
</Properties>
</file>